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B96F" w14:textId="77777777" w:rsidR="001A098E" w:rsidRDefault="001A098E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6F5AD" w14:textId="77777777" w:rsidR="00672D15" w:rsidRDefault="00672D1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66F6BCA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</w:t>
      </w:r>
    </w:p>
    <w:p w14:paraId="00000002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14:paraId="00000003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INDUSTRIJSKA STROJARSKA ŠKOLA</w:t>
      </w:r>
    </w:p>
    <w:p w14:paraId="00000004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631C57CF" w:rsidR="00FF5926" w:rsidRPr="007009B1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9B1">
        <w:rPr>
          <w:rFonts w:ascii="Times New Roman" w:eastAsia="Times New Roman" w:hAnsi="Times New Roman" w:cs="Times New Roman"/>
          <w:sz w:val="24"/>
          <w:szCs w:val="24"/>
        </w:rPr>
        <w:t>KLASA: 602-03/2</w:t>
      </w:r>
      <w:r w:rsidR="00E0584A" w:rsidRPr="007009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53A3" w:rsidRPr="007009B1">
        <w:rPr>
          <w:rFonts w:ascii="Times New Roman" w:eastAsia="Times New Roman" w:hAnsi="Times New Roman" w:cs="Times New Roman"/>
          <w:sz w:val="24"/>
          <w:szCs w:val="24"/>
        </w:rPr>
        <w:t>-06/</w:t>
      </w:r>
      <w:r w:rsidR="00B83AEF" w:rsidRPr="007009B1">
        <w:rPr>
          <w:rFonts w:ascii="Times New Roman" w:eastAsia="Times New Roman" w:hAnsi="Times New Roman" w:cs="Times New Roman"/>
          <w:sz w:val="24"/>
          <w:szCs w:val="24"/>
        </w:rPr>
        <w:t>04</w:t>
      </w:r>
    </w:p>
    <w:p w14:paraId="00000006" w14:textId="4E1F6822" w:rsidR="00FF5926" w:rsidRPr="007009B1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9B1">
        <w:rPr>
          <w:rFonts w:ascii="Times New Roman" w:eastAsia="Times New Roman" w:hAnsi="Times New Roman" w:cs="Times New Roman"/>
          <w:sz w:val="24"/>
          <w:szCs w:val="24"/>
        </w:rPr>
        <w:t>URBROJ: 251-287-2</w:t>
      </w:r>
      <w:r w:rsidR="00E0584A" w:rsidRPr="007009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7B2D" w:rsidRPr="007009B1">
        <w:rPr>
          <w:rFonts w:ascii="Times New Roman" w:eastAsia="Times New Roman" w:hAnsi="Times New Roman" w:cs="Times New Roman"/>
          <w:sz w:val="24"/>
          <w:szCs w:val="24"/>
        </w:rPr>
        <w:t>/0</w:t>
      </w:r>
      <w:r w:rsidR="00451DDE" w:rsidRPr="007009B1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7B2D" w:rsidRPr="007009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94A7A" w:rsidRPr="007009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353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000000A" w14:textId="631C7119" w:rsidR="00FF5926" w:rsidRDefault="00F204ED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9B1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1F3530">
        <w:rPr>
          <w:rFonts w:ascii="Times New Roman" w:eastAsia="Times New Roman" w:hAnsi="Times New Roman" w:cs="Times New Roman"/>
          <w:sz w:val="24"/>
          <w:szCs w:val="24"/>
        </w:rPr>
        <w:t>31</w:t>
      </w:r>
      <w:r w:rsidR="00072439" w:rsidRPr="007009B1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59342E" w:rsidRPr="007009B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0584A" w:rsidRPr="007009B1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FC5AE19" w14:textId="77777777" w:rsidR="00A525D4" w:rsidRPr="009059AC" w:rsidRDefault="00A525D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F5926" w:rsidRPr="009059AC" w:rsidRDefault="00134C60" w:rsidP="008826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Z A P I S N I K</w:t>
      </w:r>
    </w:p>
    <w:p w14:paraId="0000000C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0AAE2BA" w:rsidR="00FF5926" w:rsidRPr="009059AC" w:rsidRDefault="0007243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F35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19CD" w:rsidRPr="009059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C60" w:rsidRPr="009059AC">
        <w:rPr>
          <w:rFonts w:ascii="Times New Roman" w:eastAsia="Times New Roman" w:hAnsi="Times New Roman" w:cs="Times New Roman"/>
          <w:sz w:val="24"/>
          <w:szCs w:val="24"/>
        </w:rPr>
        <w:t xml:space="preserve"> sjednice Školskog odbora Industrijske s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trojarske škole, </w:t>
      </w:r>
      <w:r w:rsidR="004E3CCC" w:rsidRPr="009059AC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1621AC" w:rsidRPr="00905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05">
        <w:rPr>
          <w:rFonts w:ascii="Times New Roman" w:eastAsia="Times New Roman" w:hAnsi="Times New Roman" w:cs="Times New Roman"/>
          <w:sz w:val="24"/>
          <w:szCs w:val="24"/>
        </w:rPr>
        <w:t xml:space="preserve">u uredu ravnatelja 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1F3530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D15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09B1">
        <w:rPr>
          <w:rFonts w:ascii="Times New Roman" w:eastAsia="Times New Roman" w:hAnsi="Times New Roman" w:cs="Times New Roman"/>
          <w:sz w:val="24"/>
          <w:szCs w:val="24"/>
        </w:rPr>
        <w:t>listopada</w:t>
      </w:r>
      <w:r w:rsidR="006D6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2025.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</w:p>
    <w:p w14:paraId="0000000E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8623BE2" w:rsidR="00FF5926" w:rsidRPr="00CA784B" w:rsidRDefault="007C26B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Sjednici prisustvuju sljedeći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odbora: </w:t>
      </w:r>
    </w:p>
    <w:p w14:paraId="00000010" w14:textId="77777777" w:rsidR="00FF5926" w:rsidRPr="00CA784B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1562E1FE" w:rsidR="00FF5926" w:rsidRPr="00CA784B" w:rsidRDefault="00226B9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1.        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>Iva Bojčić</w:t>
      </w:r>
    </w:p>
    <w:p w14:paraId="4D58CBD7" w14:textId="2CA91FE0" w:rsidR="00F47A44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7A4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>
        <w:rPr>
          <w:rFonts w:ascii="Times New Roman" w:eastAsia="Times New Roman" w:hAnsi="Times New Roman" w:cs="Times New Roman"/>
          <w:sz w:val="24"/>
          <w:szCs w:val="24"/>
        </w:rPr>
        <w:t>Josip Filić</w:t>
      </w:r>
    </w:p>
    <w:p w14:paraId="0259D0BF" w14:textId="79643FB4" w:rsidR="00427407" w:rsidRPr="00947EF1" w:rsidRDefault="00506F04" w:rsidP="00906F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E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50B4" w:rsidRPr="00947EF1">
        <w:rPr>
          <w:rFonts w:ascii="Times New Roman" w:eastAsia="Times New Roman" w:hAnsi="Times New Roman" w:cs="Times New Roman"/>
          <w:sz w:val="24"/>
          <w:szCs w:val="24"/>
        </w:rPr>
        <w:t xml:space="preserve">.         Jadranko </w:t>
      </w:r>
      <w:proofErr w:type="spellStart"/>
      <w:r w:rsidR="000250B4" w:rsidRPr="00947EF1">
        <w:rPr>
          <w:rFonts w:ascii="Times New Roman" w:eastAsia="Times New Roman" w:hAnsi="Times New Roman" w:cs="Times New Roman"/>
          <w:sz w:val="24"/>
          <w:szCs w:val="24"/>
        </w:rPr>
        <w:t>Kezerić</w:t>
      </w:r>
      <w:proofErr w:type="spellEnd"/>
    </w:p>
    <w:p w14:paraId="15ECC285" w14:textId="1F8B158D" w:rsidR="00906FEC" w:rsidRDefault="00906FEC" w:rsidP="00906F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EF1">
        <w:rPr>
          <w:rFonts w:ascii="Times New Roman" w:eastAsia="Times New Roman" w:hAnsi="Times New Roman" w:cs="Times New Roman"/>
          <w:sz w:val="24"/>
          <w:szCs w:val="24"/>
        </w:rPr>
        <w:t xml:space="preserve">4.         </w:t>
      </w:r>
      <w:r w:rsidR="00947EF1" w:rsidRPr="00947EF1">
        <w:rPr>
          <w:rFonts w:ascii="Times New Roman" w:eastAsia="Times New Roman" w:hAnsi="Times New Roman" w:cs="Times New Roman"/>
          <w:sz w:val="24"/>
          <w:szCs w:val="24"/>
        </w:rPr>
        <w:t>Jelena Novosel</w:t>
      </w:r>
    </w:p>
    <w:p w14:paraId="66B6D295" w14:textId="77777777" w:rsidR="00906FEC" w:rsidRDefault="00906FEC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DB8E09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Ostali prisutni:</w:t>
      </w:r>
    </w:p>
    <w:p w14:paraId="6CE4EA73" w14:textId="5DD92073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BCE60" w14:textId="77777777" w:rsidR="00EC42C0" w:rsidRPr="00BE13CC" w:rsidRDefault="00EC42C0" w:rsidP="00EC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3CC">
        <w:rPr>
          <w:rFonts w:ascii="Times New Roman" w:eastAsia="Times New Roman" w:hAnsi="Times New Roman" w:cs="Times New Roman"/>
          <w:sz w:val="24"/>
          <w:szCs w:val="24"/>
        </w:rPr>
        <w:t>1.  Nenad Pavlinić, ravnatelj</w:t>
      </w:r>
    </w:p>
    <w:p w14:paraId="78736810" w14:textId="66C8DF52" w:rsidR="00292F96" w:rsidRDefault="00EC42C0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3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57EC" w:rsidRPr="00BE13C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C0510B" w:rsidRPr="00BE13CC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 w:rsidRPr="00BE13CC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AB57EC" w:rsidRPr="00BE13CC">
        <w:rPr>
          <w:rFonts w:ascii="Times New Roman" w:eastAsia="Times New Roman" w:hAnsi="Times New Roman" w:cs="Times New Roman"/>
          <w:sz w:val="24"/>
          <w:szCs w:val="24"/>
        </w:rPr>
        <w:t>, tajnica Škole</w:t>
      </w:r>
    </w:p>
    <w:p w14:paraId="432C4067" w14:textId="2F1DEF16" w:rsidR="001F3530" w:rsidRPr="00BE13CC" w:rsidRDefault="001F3530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Iva Boban, voditeljica računovodstva</w:t>
      </w:r>
    </w:p>
    <w:p w14:paraId="0A054511" w14:textId="77777777" w:rsidR="00016F76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8C9BE1" w14:textId="7DFE1B00" w:rsidR="00016F76" w:rsidRDefault="00312FAB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5486">
        <w:rPr>
          <w:rFonts w:ascii="Times New Roman" w:hAnsi="Times New Roman" w:cs="Times New Roman"/>
          <w:sz w:val="24"/>
          <w:szCs w:val="24"/>
          <w:lang w:eastAsia="en-US"/>
        </w:rPr>
        <w:t>Sjednica</w:t>
      </w:r>
      <w:r w:rsidR="00C0510B" w:rsidRPr="00305486">
        <w:rPr>
          <w:rFonts w:ascii="Times New Roman" w:hAnsi="Times New Roman" w:cs="Times New Roman"/>
          <w:sz w:val="24"/>
          <w:szCs w:val="24"/>
          <w:lang w:eastAsia="en-US"/>
        </w:rPr>
        <w:t xml:space="preserve"> je započela u </w:t>
      </w:r>
      <w:r w:rsidR="00906FEC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1F3530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D3010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1F3530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D3010C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016F76" w:rsidRPr="00305486">
        <w:rPr>
          <w:rFonts w:ascii="Times New Roman" w:hAnsi="Times New Roman" w:cs="Times New Roman"/>
          <w:sz w:val="24"/>
          <w:szCs w:val="24"/>
          <w:lang w:eastAsia="en-US"/>
        </w:rPr>
        <w:t xml:space="preserve"> sati.</w:t>
      </w:r>
    </w:p>
    <w:p w14:paraId="0525E482" w14:textId="77777777" w:rsidR="00016F76" w:rsidRPr="00CF0FD8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000021" w14:textId="399A1590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1B6" w:rsidRPr="009059AC">
        <w:rPr>
          <w:rFonts w:ascii="Times New Roman" w:eastAsia="Times New Roman" w:hAnsi="Times New Roman" w:cs="Times New Roman"/>
          <w:sz w:val="24"/>
          <w:szCs w:val="24"/>
        </w:rPr>
        <w:t>tajnica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BC5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BE3B3" w14:textId="4DF85A71" w:rsidR="002F0BAB" w:rsidRPr="009059AC" w:rsidRDefault="00226B96" w:rsidP="008826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47D9B501" w14:textId="0520B398" w:rsidR="00A40D5F" w:rsidRDefault="00F726F6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Školskog odbora,</w:t>
      </w:r>
      <w:r w:rsidRPr="009059AC">
        <w:rPr>
          <w:rFonts w:ascii="Times New Roman" w:hAnsi="Times New Roman" w:cs="Times New Roman"/>
          <w:sz w:val="24"/>
          <w:szCs w:val="24"/>
        </w:rPr>
        <w:t xml:space="preserve"> Iva Bojčić,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p</w:t>
      </w:r>
      <w:r w:rsidR="00D71F7D" w:rsidRPr="009059AC">
        <w:rPr>
          <w:rFonts w:ascii="Times New Roman" w:hAnsi="Times New Roman" w:cs="Times New Roman"/>
          <w:sz w:val="24"/>
          <w:szCs w:val="24"/>
        </w:rPr>
        <w:t xml:space="preserve">ozdravlja </w:t>
      </w:r>
      <w:r w:rsidR="00506F04">
        <w:rPr>
          <w:rFonts w:ascii="Times New Roman" w:hAnsi="Times New Roman" w:cs="Times New Roman"/>
          <w:sz w:val="24"/>
          <w:szCs w:val="24"/>
        </w:rPr>
        <w:t>nazočne</w:t>
      </w:r>
      <w:r w:rsidR="002A736C">
        <w:rPr>
          <w:rFonts w:ascii="Times New Roman" w:hAnsi="Times New Roman" w:cs="Times New Roman"/>
          <w:sz w:val="24"/>
          <w:szCs w:val="24"/>
        </w:rPr>
        <w:t xml:space="preserve"> i otvara </w:t>
      </w:r>
      <w:r w:rsidR="00906FEC">
        <w:rPr>
          <w:rFonts w:ascii="Times New Roman" w:hAnsi="Times New Roman" w:cs="Times New Roman"/>
          <w:sz w:val="24"/>
          <w:szCs w:val="24"/>
        </w:rPr>
        <w:t>1</w:t>
      </w:r>
      <w:r w:rsidR="001F3530">
        <w:rPr>
          <w:rFonts w:ascii="Times New Roman" w:hAnsi="Times New Roman" w:cs="Times New Roman"/>
          <w:sz w:val="24"/>
          <w:szCs w:val="24"/>
        </w:rPr>
        <w:t>1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. sjednicu Školskog odbora, potvrđuje da </w:t>
      </w:r>
      <w:r w:rsidR="00386984">
        <w:rPr>
          <w:rFonts w:ascii="Times New Roman" w:hAnsi="Times New Roman" w:cs="Times New Roman"/>
          <w:sz w:val="24"/>
          <w:szCs w:val="24"/>
        </w:rPr>
        <w:t>je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 xml:space="preserve"> na sjednici nazočna</w:t>
      </w:r>
      <w:r w:rsidR="00506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većina</w:t>
      </w:r>
      <w:r w:rsidR="00560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>članov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 xml:space="preserve"> te da postoji potre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bna većina za rad i odlučivanje.</w:t>
      </w:r>
    </w:p>
    <w:p w14:paraId="65AB378A" w14:textId="747E8BA9" w:rsidR="00DD15F0" w:rsidRDefault="00DD15F0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0DCFA" w14:textId="77777777" w:rsidR="009F7871" w:rsidRDefault="009F7871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440D6" w14:textId="03B777CA" w:rsidR="002C6CB4" w:rsidRPr="002C6CB4" w:rsidRDefault="002C6CB4" w:rsidP="0048011A">
      <w:pPr>
        <w:spacing w:after="0" w:line="240" w:lineRule="auto"/>
        <w:ind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DNEVNI RED</w:t>
      </w:r>
    </w:p>
    <w:p w14:paraId="41D0F439" w14:textId="77777777" w:rsidR="00906FEC" w:rsidRPr="00906FEC" w:rsidRDefault="00906FEC" w:rsidP="00906FEC">
      <w:pPr>
        <w:spacing w:line="276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7564B8E4" w14:textId="77777777" w:rsidR="001F3530" w:rsidRPr="001F3530" w:rsidRDefault="001F3530" w:rsidP="001F353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0">
        <w:rPr>
          <w:rFonts w:ascii="Times New Roman" w:hAnsi="Times New Roman" w:cs="Times New Roman"/>
          <w:sz w:val="24"/>
          <w:szCs w:val="24"/>
        </w:rPr>
        <w:t>Verifikacija zapisnika 10. sjednice Školskog odbora;</w:t>
      </w:r>
    </w:p>
    <w:p w14:paraId="3415FD56" w14:textId="77777777" w:rsidR="001F3530" w:rsidRPr="001F3530" w:rsidRDefault="001F3530" w:rsidP="001F353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0">
        <w:rPr>
          <w:rFonts w:ascii="Times New Roman" w:hAnsi="Times New Roman" w:cs="Times New Roman"/>
          <w:sz w:val="24"/>
          <w:szCs w:val="24"/>
        </w:rPr>
        <w:t>Prijedlog financijskog plana za 2026. godinu i projekcija za 2027. i 2028. godinu;</w:t>
      </w:r>
    </w:p>
    <w:p w14:paraId="4AA4A57B" w14:textId="77777777" w:rsidR="001F3530" w:rsidRPr="001F3530" w:rsidRDefault="001F3530" w:rsidP="001F353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30">
        <w:rPr>
          <w:rFonts w:ascii="Times New Roman" w:hAnsi="Times New Roman" w:cs="Times New Roman"/>
          <w:sz w:val="24"/>
          <w:szCs w:val="24"/>
        </w:rPr>
        <w:t>Razno.</w:t>
      </w:r>
    </w:p>
    <w:p w14:paraId="4F95914E" w14:textId="77777777" w:rsidR="006F76C0" w:rsidRDefault="006F76C0" w:rsidP="00D66B00">
      <w:pPr>
        <w:spacing w:line="276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18BEC83D" w:rsidR="00FF5926" w:rsidRDefault="00134C60" w:rsidP="00475819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AD.1.</w:t>
      </w:r>
    </w:p>
    <w:p w14:paraId="6A148002" w14:textId="77777777" w:rsidR="00FE5487" w:rsidRPr="009059AC" w:rsidRDefault="00FE5487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64090FD2" w14:textId="29AE9067" w:rsidR="00385672" w:rsidRDefault="00D6291A" w:rsidP="00475819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76569A">
        <w:rPr>
          <w:rFonts w:ascii="Times New Roman" w:hAnsi="Times New Roman"/>
          <w:sz w:val="24"/>
          <w:szCs w:val="24"/>
        </w:rPr>
        <w:t xml:space="preserve">Predsjednica Školskog odbora, Iva Bojčić, </w:t>
      </w:r>
      <w:r w:rsidR="00B95521" w:rsidRPr="0076569A">
        <w:rPr>
          <w:rFonts w:ascii="Times New Roman" w:hAnsi="Times New Roman"/>
          <w:sz w:val="24"/>
          <w:szCs w:val="24"/>
        </w:rPr>
        <w:t xml:space="preserve">daje </w:t>
      </w:r>
      <w:r w:rsidR="002A736C">
        <w:rPr>
          <w:rFonts w:ascii="Times New Roman" w:hAnsi="Times New Roman"/>
          <w:sz w:val="24"/>
          <w:szCs w:val="24"/>
        </w:rPr>
        <w:t xml:space="preserve">na verifikaciju Zapisnik </w:t>
      </w:r>
      <w:r w:rsidR="001F3530">
        <w:rPr>
          <w:rFonts w:ascii="Times New Roman" w:hAnsi="Times New Roman"/>
          <w:sz w:val="24"/>
          <w:szCs w:val="24"/>
        </w:rPr>
        <w:t>10</w:t>
      </w:r>
      <w:r w:rsidR="00385672">
        <w:rPr>
          <w:rFonts w:ascii="Times New Roman" w:hAnsi="Times New Roman"/>
          <w:sz w:val="24"/>
          <w:szCs w:val="24"/>
        </w:rPr>
        <w:t>.</w:t>
      </w:r>
      <w:r w:rsidR="006F76C0">
        <w:rPr>
          <w:rFonts w:ascii="Times New Roman" w:hAnsi="Times New Roman"/>
          <w:sz w:val="24"/>
          <w:szCs w:val="24"/>
        </w:rPr>
        <w:t xml:space="preserve"> </w:t>
      </w:r>
      <w:r w:rsidR="00385672">
        <w:rPr>
          <w:rFonts w:ascii="Times New Roman" w:hAnsi="Times New Roman"/>
          <w:sz w:val="24"/>
          <w:szCs w:val="24"/>
        </w:rPr>
        <w:t>sjednice Školskog odbora, koji članovi Školskog odbora jednoglasno usvajaju.</w:t>
      </w:r>
    </w:p>
    <w:p w14:paraId="6C9A5D8A" w14:textId="782D762B" w:rsidR="00385672" w:rsidRDefault="00385672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031B409E" w14:textId="407C6645" w:rsidR="002A736C" w:rsidRDefault="002A736C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AD.2.</w:t>
      </w:r>
    </w:p>
    <w:p w14:paraId="7F6C3DC7" w14:textId="768AFDE4" w:rsidR="00906FEC" w:rsidRDefault="00906FEC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633EEA6A" w14:textId="190168F2" w:rsidR="00B66A94" w:rsidRDefault="00906FEC" w:rsidP="00F971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 Školskog odbora, Iva Bojčić, daje riječ</w:t>
      </w:r>
      <w:r w:rsidR="001F3530">
        <w:rPr>
          <w:rFonts w:ascii="Times New Roman" w:hAnsi="Times New Roman" w:cs="Times New Roman"/>
          <w:sz w:val="24"/>
          <w:szCs w:val="24"/>
        </w:rPr>
        <w:t xml:space="preserve"> voditeljici računovodstva Ivi Boban, </w:t>
      </w:r>
      <w:r w:rsidR="00B66A94">
        <w:rPr>
          <w:rFonts w:ascii="Times New Roman" w:hAnsi="Times New Roman" w:cs="Times New Roman"/>
          <w:sz w:val="24"/>
          <w:szCs w:val="24"/>
        </w:rPr>
        <w:t>koja Školskom odboru ukratko pojašnjava Prijedlog Financijskog plana za 2026. godinu, i projekciju za 2027. i 2028. godinu, koji su prije ove sjednice dostavljeni svim članovima Školskog odbora putem maila.</w:t>
      </w:r>
    </w:p>
    <w:p w14:paraId="3D75BD3C" w14:textId="64AF3228" w:rsidR="00B66A94" w:rsidRDefault="00B66A94" w:rsidP="00F9719E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bitnome, navodi  kako</w:t>
      </w:r>
      <w:r w:rsidR="00A87CA9">
        <w:rPr>
          <w:rFonts w:ascii="Times New Roman" w:hAnsi="Times New Roman" w:cs="Times New Roman"/>
          <w:sz w:val="24"/>
          <w:szCs w:val="24"/>
        </w:rPr>
        <w:t xml:space="preserve"> je za sljedeću godinu planiran iznos prihoda i rashoda od EUR </w:t>
      </w:r>
      <w:r w:rsidR="00A87CA9" w:rsidRPr="00A87CA9">
        <w:rPr>
          <w:rFonts w:ascii="Times New Roman" w:hAnsi="Times New Roman" w:cs="Times New Roman"/>
          <w:sz w:val="24"/>
          <w:szCs w:val="24"/>
        </w:rPr>
        <w:t>2</w:t>
      </w:r>
      <w:r w:rsidR="00A87CA9">
        <w:rPr>
          <w:rFonts w:ascii="Times New Roman" w:hAnsi="Times New Roman" w:cs="Times New Roman"/>
          <w:sz w:val="24"/>
          <w:szCs w:val="24"/>
        </w:rPr>
        <w:t>.</w:t>
      </w:r>
      <w:r w:rsidR="00A87CA9" w:rsidRPr="00A87CA9">
        <w:rPr>
          <w:rFonts w:ascii="Times New Roman" w:hAnsi="Times New Roman" w:cs="Times New Roman"/>
          <w:sz w:val="24"/>
          <w:szCs w:val="24"/>
        </w:rPr>
        <w:t>946</w:t>
      </w:r>
      <w:r w:rsidR="00A87CA9">
        <w:rPr>
          <w:rFonts w:ascii="Times New Roman" w:hAnsi="Times New Roman" w:cs="Times New Roman"/>
          <w:sz w:val="24"/>
          <w:szCs w:val="24"/>
        </w:rPr>
        <w:t>.</w:t>
      </w:r>
      <w:r w:rsidR="00A87CA9" w:rsidRPr="00A87CA9">
        <w:rPr>
          <w:rFonts w:ascii="Times New Roman" w:hAnsi="Times New Roman" w:cs="Times New Roman"/>
          <w:sz w:val="24"/>
          <w:szCs w:val="24"/>
        </w:rPr>
        <w:t>990</w:t>
      </w:r>
      <w:r w:rsidR="00A87CA9">
        <w:rPr>
          <w:rFonts w:ascii="Times New Roman" w:hAnsi="Times New Roman" w:cs="Times New Roman"/>
          <w:sz w:val="24"/>
          <w:szCs w:val="24"/>
        </w:rPr>
        <w:t>. Višak od</w:t>
      </w:r>
      <w:r>
        <w:rPr>
          <w:rFonts w:ascii="Times New Roman" w:hAnsi="Times New Roman" w:cs="Times New Roman"/>
          <w:sz w:val="24"/>
          <w:szCs w:val="24"/>
        </w:rPr>
        <w:t xml:space="preserve"> EUR 47.000 prenijet će se iz 2025. u 2026. godinu</w:t>
      </w:r>
      <w:r w:rsidR="00F60A79">
        <w:rPr>
          <w:rFonts w:ascii="Times New Roman" w:hAnsi="Times New Roman" w:cs="Times New Roman"/>
          <w:sz w:val="24"/>
          <w:szCs w:val="24"/>
        </w:rPr>
        <w:t>.</w:t>
      </w:r>
    </w:p>
    <w:p w14:paraId="28949639" w14:textId="4E9A9994" w:rsidR="00B66A94" w:rsidRDefault="00B66A94" w:rsidP="00F9719E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496F36">
        <w:rPr>
          <w:rFonts w:ascii="Times New Roman" w:hAnsi="Times New Roman" w:cs="Times New Roman"/>
          <w:sz w:val="24"/>
          <w:szCs w:val="24"/>
        </w:rPr>
        <w:t xml:space="preserve">Najveći dio planiranih rashoda čine plaće radnika, ostalo se odnosi na </w:t>
      </w:r>
      <w:r w:rsidR="00F0638B" w:rsidRPr="00496F36">
        <w:rPr>
          <w:rFonts w:ascii="Times New Roman" w:hAnsi="Times New Roman" w:cs="Times New Roman"/>
          <w:sz w:val="24"/>
          <w:szCs w:val="24"/>
        </w:rPr>
        <w:t xml:space="preserve">materijalne </w:t>
      </w:r>
      <w:r w:rsidRPr="00496F36">
        <w:rPr>
          <w:rFonts w:ascii="Times New Roman" w:hAnsi="Times New Roman" w:cs="Times New Roman"/>
          <w:sz w:val="24"/>
          <w:szCs w:val="24"/>
        </w:rPr>
        <w:t>rashode</w:t>
      </w:r>
      <w:r w:rsidR="00F0638B" w:rsidRPr="00496F36">
        <w:rPr>
          <w:rFonts w:ascii="Times New Roman" w:hAnsi="Times New Roman" w:cs="Times New Roman"/>
          <w:sz w:val="24"/>
          <w:szCs w:val="24"/>
        </w:rPr>
        <w:t>, rashode</w:t>
      </w:r>
      <w:r w:rsidRPr="00496F36">
        <w:rPr>
          <w:rFonts w:ascii="Times New Roman" w:hAnsi="Times New Roman" w:cs="Times New Roman"/>
          <w:sz w:val="24"/>
          <w:szCs w:val="24"/>
        </w:rPr>
        <w:t xml:space="preserve"> za nabavu udžbenika, za pomoćnike u nastavi - plaće, sistematske preglede i edukacije</w:t>
      </w:r>
      <w:r w:rsidR="00F60A79" w:rsidRPr="00496F36">
        <w:rPr>
          <w:rFonts w:ascii="Times New Roman" w:hAnsi="Times New Roman" w:cs="Times New Roman"/>
          <w:sz w:val="24"/>
          <w:szCs w:val="24"/>
        </w:rPr>
        <w:t>, i dr.</w:t>
      </w:r>
      <w:r w:rsidRPr="00496F36">
        <w:rPr>
          <w:rFonts w:ascii="Times New Roman" w:hAnsi="Times New Roman" w:cs="Times New Roman"/>
          <w:sz w:val="24"/>
          <w:szCs w:val="24"/>
        </w:rPr>
        <w:t xml:space="preserve"> Grad planira i </w:t>
      </w:r>
      <w:r w:rsidR="00F0638B" w:rsidRPr="00496F36">
        <w:rPr>
          <w:rFonts w:ascii="Times New Roman" w:hAnsi="Times New Roman" w:cs="Times New Roman"/>
          <w:sz w:val="24"/>
          <w:szCs w:val="24"/>
        </w:rPr>
        <w:t xml:space="preserve">sredstva za </w:t>
      </w:r>
      <w:r w:rsidRPr="00496F36">
        <w:rPr>
          <w:rFonts w:ascii="Times New Roman" w:hAnsi="Times New Roman" w:cs="Times New Roman"/>
          <w:sz w:val="24"/>
          <w:szCs w:val="24"/>
        </w:rPr>
        <w:t xml:space="preserve">izvannastavne aktivnosti, </w:t>
      </w:r>
      <w:r w:rsidR="00F0638B" w:rsidRPr="00496F36">
        <w:rPr>
          <w:rFonts w:ascii="Times New Roman" w:hAnsi="Times New Roman" w:cs="Times New Roman"/>
          <w:sz w:val="24"/>
          <w:szCs w:val="24"/>
        </w:rPr>
        <w:t xml:space="preserve">za aktivnost </w:t>
      </w:r>
      <w:r w:rsidRPr="00496F36">
        <w:rPr>
          <w:rFonts w:ascii="Times New Roman" w:hAnsi="Times New Roman" w:cs="Times New Roman"/>
          <w:sz w:val="24"/>
          <w:szCs w:val="24"/>
        </w:rPr>
        <w:t>Zajednica aktivnih građana</w:t>
      </w:r>
      <w:r w:rsidR="00F0638B" w:rsidRPr="00496F36">
        <w:rPr>
          <w:rFonts w:ascii="Times New Roman" w:hAnsi="Times New Roman" w:cs="Times New Roman"/>
          <w:sz w:val="24"/>
          <w:szCs w:val="24"/>
        </w:rPr>
        <w:t xml:space="preserve"> (</w:t>
      </w:r>
      <w:r w:rsidRPr="00496F36">
        <w:rPr>
          <w:rFonts w:ascii="Times New Roman" w:hAnsi="Times New Roman" w:cs="Times New Roman"/>
          <w:sz w:val="24"/>
          <w:szCs w:val="24"/>
        </w:rPr>
        <w:t xml:space="preserve">sredstva </w:t>
      </w:r>
      <w:r w:rsidR="00F0638B" w:rsidRPr="00496F36">
        <w:rPr>
          <w:rFonts w:ascii="Times New Roman" w:hAnsi="Times New Roman" w:cs="Times New Roman"/>
          <w:sz w:val="24"/>
          <w:szCs w:val="24"/>
        </w:rPr>
        <w:t xml:space="preserve">će </w:t>
      </w:r>
      <w:r w:rsidRPr="00496F36">
        <w:rPr>
          <w:rFonts w:ascii="Times New Roman" w:hAnsi="Times New Roman" w:cs="Times New Roman"/>
          <w:sz w:val="24"/>
          <w:szCs w:val="24"/>
        </w:rPr>
        <w:t>koristiti za rad tih grupa, prekovremene sate nastavnika i dr.</w:t>
      </w:r>
      <w:r w:rsidR="00F0638B" w:rsidRPr="00496F36">
        <w:rPr>
          <w:rFonts w:ascii="Times New Roman" w:hAnsi="Times New Roman" w:cs="Times New Roman"/>
          <w:sz w:val="24"/>
          <w:szCs w:val="24"/>
        </w:rPr>
        <w:t>) te za projekt pomoćnika u nastavi.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D7A53" w14:textId="78F9EF9C" w:rsidR="00B66A94" w:rsidRDefault="00A87CA9" w:rsidP="00F9719E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</w:t>
      </w:r>
      <w:r w:rsidR="00B66A94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čak </w:t>
      </w:r>
      <w:r w:rsidR="00B66A94">
        <w:rPr>
          <w:rFonts w:ascii="Times New Roman" w:hAnsi="Times New Roman" w:cs="Times New Roman"/>
          <w:sz w:val="24"/>
          <w:szCs w:val="24"/>
        </w:rPr>
        <w:t xml:space="preserve">cca EUR 220.000 planiran je za održavanje škole, tekuće i investicijsko održavanje, nabavu osnovnih sredstava, računalnu opremu. Razmatra se korištenje dijela tih sredstava za popravak krovišta škole, preuređenje </w:t>
      </w:r>
      <w:r w:rsidR="00F60A79">
        <w:rPr>
          <w:rFonts w:ascii="Times New Roman" w:hAnsi="Times New Roman" w:cs="Times New Roman"/>
          <w:sz w:val="24"/>
          <w:szCs w:val="24"/>
        </w:rPr>
        <w:t>sanitarnih čvorova</w:t>
      </w:r>
      <w:r w:rsidR="00B66A94">
        <w:rPr>
          <w:rFonts w:ascii="Times New Roman" w:hAnsi="Times New Roman" w:cs="Times New Roman"/>
          <w:sz w:val="24"/>
          <w:szCs w:val="24"/>
        </w:rPr>
        <w:t xml:space="preserve"> i sl.</w:t>
      </w:r>
    </w:p>
    <w:p w14:paraId="74563E3E" w14:textId="77777777" w:rsidR="00B66A94" w:rsidRDefault="00B66A94" w:rsidP="00F9719E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Školskog odbora Iva Bojčić daje na glasanje </w:t>
      </w:r>
      <w:r>
        <w:rPr>
          <w:rFonts w:ascii="Times New Roman" w:hAnsi="Times New Roman" w:cs="Times New Roman"/>
          <w:sz w:val="24"/>
          <w:szCs w:val="24"/>
        </w:rPr>
        <w:t>Prijedlog Financijskog plana za 2026. godinu, i projekciju za 2027. i 2028. godinu.</w:t>
      </w:r>
    </w:p>
    <w:p w14:paraId="2B9ECD35" w14:textId="57E9BF63" w:rsidR="00B66A94" w:rsidRDefault="00B66A94" w:rsidP="00F9719E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na Prijedlog Financijskog plana za 2026. godinu, i projekciju za 2027. i 2028. godinu čime je 2. točka dnevnog reda jednoglasno usvojena.  </w:t>
      </w:r>
    </w:p>
    <w:p w14:paraId="3D46E9A2" w14:textId="2020433B" w:rsidR="00A525D4" w:rsidRDefault="00A525D4" w:rsidP="00F9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1C901" w14:textId="77777777" w:rsidR="005B1295" w:rsidRDefault="005B1295" w:rsidP="0024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D95B7" w14:textId="4F643F62" w:rsidR="00AD29A3" w:rsidRDefault="00AD29A3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A87CA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45DE22D" w14:textId="77777777" w:rsidR="00BA065D" w:rsidRDefault="00BA065D" w:rsidP="00BA06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8BB1C7" w14:textId="7373ADA1" w:rsidR="00B66A94" w:rsidRDefault="00B66A94" w:rsidP="00F60A7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 Bojčić daje riječ Ivi Boban, voditeljici računovodstva, koja ukratko obavještava članove da je Škola u posljednjih mjesec dana dobila naputke od Grada za vođenje financija. Pojačana je financijska kontrola na način da će se vršiti obvezna dvostruka provjera potpisa</w:t>
      </w:r>
      <w:r w:rsidR="00556C7D">
        <w:rPr>
          <w:rFonts w:ascii="Times New Roman" w:hAnsi="Times New Roman" w:cs="Times New Roman"/>
          <w:sz w:val="24"/>
          <w:szCs w:val="24"/>
        </w:rPr>
        <w:t xml:space="preserve">, što znači da će kod plaćanja putem </w:t>
      </w:r>
      <w:proofErr w:type="spellStart"/>
      <w:r w:rsidR="00556C7D">
        <w:rPr>
          <w:rFonts w:ascii="Times New Roman" w:hAnsi="Times New Roman" w:cs="Times New Roman"/>
          <w:sz w:val="24"/>
          <w:szCs w:val="24"/>
        </w:rPr>
        <w:t>net-bankinga</w:t>
      </w:r>
      <w:proofErr w:type="spellEnd"/>
      <w:r w:rsidR="00556C7D">
        <w:rPr>
          <w:rFonts w:ascii="Times New Roman" w:hAnsi="Times New Roman" w:cs="Times New Roman"/>
          <w:sz w:val="24"/>
          <w:szCs w:val="24"/>
        </w:rPr>
        <w:t xml:space="preserve"> jedna osoba unositi nalog za plaćanje, a druga vršiti plaćanje. Onemogućeno je korištenje blagajne</w:t>
      </w:r>
      <w:r w:rsidR="00F60A79">
        <w:rPr>
          <w:rFonts w:ascii="Times New Roman" w:hAnsi="Times New Roman" w:cs="Times New Roman"/>
          <w:sz w:val="24"/>
          <w:szCs w:val="24"/>
        </w:rPr>
        <w:t>, tako da će se</w:t>
      </w:r>
      <w:r w:rsidR="00556C7D">
        <w:rPr>
          <w:rFonts w:ascii="Times New Roman" w:hAnsi="Times New Roman" w:cs="Times New Roman"/>
          <w:sz w:val="24"/>
          <w:szCs w:val="24"/>
        </w:rPr>
        <w:t xml:space="preserve"> </w:t>
      </w:r>
      <w:r w:rsidR="00F60A79">
        <w:rPr>
          <w:rFonts w:ascii="Times New Roman" w:hAnsi="Times New Roman" w:cs="Times New Roman"/>
          <w:sz w:val="24"/>
          <w:szCs w:val="24"/>
        </w:rPr>
        <w:t>s</w:t>
      </w:r>
      <w:r w:rsidR="00556C7D">
        <w:rPr>
          <w:rFonts w:ascii="Times New Roman" w:hAnsi="Times New Roman" w:cs="Times New Roman"/>
          <w:sz w:val="24"/>
          <w:szCs w:val="24"/>
        </w:rPr>
        <w:t xml:space="preserve">ve uplate i isplate </w:t>
      </w:r>
      <w:r w:rsidR="00F60A79">
        <w:rPr>
          <w:rFonts w:ascii="Times New Roman" w:hAnsi="Times New Roman" w:cs="Times New Roman"/>
          <w:sz w:val="24"/>
          <w:szCs w:val="24"/>
        </w:rPr>
        <w:t>vršiti isključivo putem</w:t>
      </w:r>
      <w:r w:rsidR="00556C7D">
        <w:rPr>
          <w:rFonts w:ascii="Times New Roman" w:hAnsi="Times New Roman" w:cs="Times New Roman"/>
          <w:sz w:val="24"/>
          <w:szCs w:val="24"/>
        </w:rPr>
        <w:t xml:space="preserve"> računa škole u banci.</w:t>
      </w:r>
    </w:p>
    <w:p w14:paraId="425C59BD" w14:textId="77777777" w:rsidR="00B66A94" w:rsidRPr="00C61F70" w:rsidRDefault="00B66A94" w:rsidP="00F53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3E389" w14:textId="30071919" w:rsidR="00644BB5" w:rsidRDefault="00644BB5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C61F70">
        <w:rPr>
          <w:rFonts w:ascii="Times New Roman" w:hAnsi="Times New Roman" w:cs="Times New Roman"/>
          <w:sz w:val="24"/>
          <w:szCs w:val="24"/>
        </w:rPr>
        <w:t>Školski odbor navedeno prima na znanje, te nema dodatnih primjedbi.</w:t>
      </w:r>
    </w:p>
    <w:p w14:paraId="7C941F87" w14:textId="2439AEAC" w:rsidR="00062ACF" w:rsidRDefault="00062ACF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EEC9F6" w14:textId="77777777" w:rsidR="00DA2A02" w:rsidRDefault="00DA2A02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3A7C99" w14:textId="0EF06150" w:rsidR="0052493E" w:rsidRDefault="002C7C37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92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523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 xml:space="preserve">Sjednica je </w:t>
      </w:r>
      <w:r w:rsidR="00427407" w:rsidRPr="00D90FFC">
        <w:rPr>
          <w:rFonts w:ascii="Times New Roman" w:eastAsia="Times New Roman" w:hAnsi="Times New Roman" w:cs="Times New Roman"/>
          <w:sz w:val="24"/>
          <w:szCs w:val="24"/>
        </w:rPr>
        <w:t xml:space="preserve">završena </w:t>
      </w:r>
      <w:r w:rsidR="00427407" w:rsidRPr="00240E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240E2B" w:rsidRPr="00240E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35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0E2B" w:rsidRPr="00240E2B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292F96" w:rsidRPr="00240E2B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68093E44" w14:textId="77777777" w:rsidR="00B84F54" w:rsidRPr="002F4147" w:rsidRDefault="00B84F54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64172" w14:textId="77777777" w:rsidR="0052493E" w:rsidRDefault="0052493E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A9D892" w14:textId="77777777" w:rsidR="00031E0C" w:rsidRPr="009059AC" w:rsidRDefault="00031E0C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20843" w14:textId="78EC1B52" w:rsidR="00471955" w:rsidRPr="009059AC" w:rsidRDefault="00471955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vodila:                                                              Predsjednica Školskog odbora: </w:t>
      </w:r>
    </w:p>
    <w:p w14:paraId="01B8A66D" w14:textId="3F2F2C49" w:rsidR="00D73C6D" w:rsidRPr="000451BF" w:rsidRDefault="00062ACF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332E">
        <w:rPr>
          <w:rFonts w:ascii="Times New Roman" w:eastAsia="Times New Roman" w:hAnsi="Times New Roman" w:cs="Times New Roman"/>
          <w:sz w:val="24"/>
          <w:szCs w:val="24"/>
        </w:rPr>
        <w:t>mag.</w:t>
      </w:r>
      <w:r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4645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>Iva Bojčić, prof.</w:t>
      </w:r>
    </w:p>
    <w:sectPr w:rsidR="00D73C6D" w:rsidRPr="000451B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DCB"/>
    <w:multiLevelType w:val="hybridMultilevel"/>
    <w:tmpl w:val="44EEAF52"/>
    <w:lvl w:ilvl="0" w:tplc="ECAE5B66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4027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9C5607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A9D2A6B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30223B36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5" w15:restartNumberingAfterBreak="0">
    <w:nsid w:val="353026AF"/>
    <w:multiLevelType w:val="hybridMultilevel"/>
    <w:tmpl w:val="47E81FF6"/>
    <w:lvl w:ilvl="0" w:tplc="AA0ABD7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9327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7" w15:restartNumberingAfterBreak="0">
    <w:nsid w:val="3D330E2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8" w15:restartNumberingAfterBreak="0">
    <w:nsid w:val="44FF2729"/>
    <w:multiLevelType w:val="hybridMultilevel"/>
    <w:tmpl w:val="28DE2F62"/>
    <w:lvl w:ilvl="0" w:tplc="7B587FA4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453307F4"/>
    <w:multiLevelType w:val="hybridMultilevel"/>
    <w:tmpl w:val="C32CFADC"/>
    <w:lvl w:ilvl="0" w:tplc="11A4FF24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0B5D3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4BA36CD3"/>
    <w:multiLevelType w:val="hybridMultilevel"/>
    <w:tmpl w:val="78C0BFA4"/>
    <w:lvl w:ilvl="0" w:tplc="8C2E2DD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2" w15:restartNumberingAfterBreak="0">
    <w:nsid w:val="4F55295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3" w15:restartNumberingAfterBreak="0">
    <w:nsid w:val="63655CFD"/>
    <w:multiLevelType w:val="hybridMultilevel"/>
    <w:tmpl w:val="621C6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16340"/>
    <w:multiLevelType w:val="hybridMultilevel"/>
    <w:tmpl w:val="2FAC39F0"/>
    <w:lvl w:ilvl="0" w:tplc="330A8B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C145E5"/>
    <w:multiLevelType w:val="hybridMultilevel"/>
    <w:tmpl w:val="92BCB858"/>
    <w:lvl w:ilvl="0" w:tplc="EC40D10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9F76D4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7" w15:restartNumberingAfterBreak="0">
    <w:nsid w:val="6E9A48A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7049680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9" w15:restartNumberingAfterBreak="0">
    <w:nsid w:val="72ED5174"/>
    <w:multiLevelType w:val="hybridMultilevel"/>
    <w:tmpl w:val="B9A69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E6548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1" w15:restartNumberingAfterBreak="0">
    <w:nsid w:val="73BE1C37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2" w15:restartNumberingAfterBreak="0">
    <w:nsid w:val="75713FFE"/>
    <w:multiLevelType w:val="hybridMultilevel"/>
    <w:tmpl w:val="E214B93C"/>
    <w:lvl w:ilvl="0" w:tplc="479C7D64">
      <w:start w:val="3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76B54326"/>
    <w:multiLevelType w:val="hybridMultilevel"/>
    <w:tmpl w:val="19FAF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2"/>
  </w:num>
  <w:num w:numId="6">
    <w:abstractNumId w:val="1"/>
  </w:num>
  <w:num w:numId="7">
    <w:abstractNumId w:val="20"/>
  </w:num>
  <w:num w:numId="8">
    <w:abstractNumId w:val="17"/>
  </w:num>
  <w:num w:numId="9">
    <w:abstractNumId w:val="21"/>
  </w:num>
  <w:num w:numId="10">
    <w:abstractNumId w:val="8"/>
  </w:num>
  <w:num w:numId="11">
    <w:abstractNumId w:val="10"/>
  </w:num>
  <w:num w:numId="12">
    <w:abstractNumId w:val="19"/>
  </w:num>
  <w:num w:numId="13">
    <w:abstractNumId w:val="23"/>
  </w:num>
  <w:num w:numId="14">
    <w:abstractNumId w:val="3"/>
  </w:num>
  <w:num w:numId="15">
    <w:abstractNumId w:val="7"/>
  </w:num>
  <w:num w:numId="16">
    <w:abstractNumId w:val="12"/>
  </w:num>
  <w:num w:numId="17">
    <w:abstractNumId w:val="6"/>
  </w:num>
  <w:num w:numId="18">
    <w:abstractNumId w:val="18"/>
  </w:num>
  <w:num w:numId="19">
    <w:abstractNumId w:val="4"/>
  </w:num>
  <w:num w:numId="20">
    <w:abstractNumId w:val="16"/>
  </w:num>
  <w:num w:numId="21">
    <w:abstractNumId w:val="22"/>
  </w:num>
  <w:num w:numId="22">
    <w:abstractNumId w:val="8"/>
  </w:num>
  <w:num w:numId="23">
    <w:abstractNumId w:val="8"/>
  </w:num>
  <w:num w:numId="24">
    <w:abstractNumId w:val="1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26"/>
    <w:rsid w:val="000115D2"/>
    <w:rsid w:val="0001197A"/>
    <w:rsid w:val="00011D24"/>
    <w:rsid w:val="00014A71"/>
    <w:rsid w:val="000159E6"/>
    <w:rsid w:val="00016877"/>
    <w:rsid w:val="00016F76"/>
    <w:rsid w:val="000205B2"/>
    <w:rsid w:val="00023D97"/>
    <w:rsid w:val="000250B4"/>
    <w:rsid w:val="000251E8"/>
    <w:rsid w:val="000267C9"/>
    <w:rsid w:val="00027EA2"/>
    <w:rsid w:val="000300A6"/>
    <w:rsid w:val="0003079D"/>
    <w:rsid w:val="00031E0C"/>
    <w:rsid w:val="000403C4"/>
    <w:rsid w:val="00041D3C"/>
    <w:rsid w:val="00041E28"/>
    <w:rsid w:val="000451BF"/>
    <w:rsid w:val="000465C9"/>
    <w:rsid w:val="00046FA2"/>
    <w:rsid w:val="00050C9A"/>
    <w:rsid w:val="000514EB"/>
    <w:rsid w:val="00053593"/>
    <w:rsid w:val="0005529D"/>
    <w:rsid w:val="00055FBD"/>
    <w:rsid w:val="00057714"/>
    <w:rsid w:val="000577B6"/>
    <w:rsid w:val="00062ACF"/>
    <w:rsid w:val="00064A54"/>
    <w:rsid w:val="000655C2"/>
    <w:rsid w:val="00066F04"/>
    <w:rsid w:val="00072439"/>
    <w:rsid w:val="00073B3E"/>
    <w:rsid w:val="00073EE8"/>
    <w:rsid w:val="00075357"/>
    <w:rsid w:val="00075660"/>
    <w:rsid w:val="00075865"/>
    <w:rsid w:val="00077EB3"/>
    <w:rsid w:val="00091A8A"/>
    <w:rsid w:val="000A1D25"/>
    <w:rsid w:val="000A3C10"/>
    <w:rsid w:val="000A7E9B"/>
    <w:rsid w:val="000B1D2B"/>
    <w:rsid w:val="000B3BAA"/>
    <w:rsid w:val="000C3D31"/>
    <w:rsid w:val="000C404C"/>
    <w:rsid w:val="000C617B"/>
    <w:rsid w:val="000C7699"/>
    <w:rsid w:val="000D2629"/>
    <w:rsid w:val="000D27B6"/>
    <w:rsid w:val="000D68CC"/>
    <w:rsid w:val="000E0A0F"/>
    <w:rsid w:val="000E4327"/>
    <w:rsid w:val="000E78EA"/>
    <w:rsid w:val="000F1889"/>
    <w:rsid w:val="000F1DD9"/>
    <w:rsid w:val="000F21B3"/>
    <w:rsid w:val="000F5B86"/>
    <w:rsid w:val="00101931"/>
    <w:rsid w:val="00103069"/>
    <w:rsid w:val="001035F9"/>
    <w:rsid w:val="00103704"/>
    <w:rsid w:val="00103953"/>
    <w:rsid w:val="00105CD0"/>
    <w:rsid w:val="0011131A"/>
    <w:rsid w:val="00116D5A"/>
    <w:rsid w:val="0012287D"/>
    <w:rsid w:val="00124BE7"/>
    <w:rsid w:val="001255E9"/>
    <w:rsid w:val="00134C60"/>
    <w:rsid w:val="0014188B"/>
    <w:rsid w:val="00145B53"/>
    <w:rsid w:val="00145B8B"/>
    <w:rsid w:val="00150832"/>
    <w:rsid w:val="001510A2"/>
    <w:rsid w:val="001601B6"/>
    <w:rsid w:val="00161B0A"/>
    <w:rsid w:val="001621AC"/>
    <w:rsid w:val="00164B60"/>
    <w:rsid w:val="00167FE7"/>
    <w:rsid w:val="0017235F"/>
    <w:rsid w:val="001744AB"/>
    <w:rsid w:val="001873BB"/>
    <w:rsid w:val="0019474F"/>
    <w:rsid w:val="00194A7A"/>
    <w:rsid w:val="00195610"/>
    <w:rsid w:val="00196681"/>
    <w:rsid w:val="001976BC"/>
    <w:rsid w:val="001A098E"/>
    <w:rsid w:val="001A76DB"/>
    <w:rsid w:val="001B4862"/>
    <w:rsid w:val="001C4BC7"/>
    <w:rsid w:val="001C4F53"/>
    <w:rsid w:val="001C7044"/>
    <w:rsid w:val="001C7459"/>
    <w:rsid w:val="001F3530"/>
    <w:rsid w:val="001F43E4"/>
    <w:rsid w:val="0020135F"/>
    <w:rsid w:val="00207BBA"/>
    <w:rsid w:val="002147A9"/>
    <w:rsid w:val="00214CB1"/>
    <w:rsid w:val="002241A1"/>
    <w:rsid w:val="00226B96"/>
    <w:rsid w:val="00235A51"/>
    <w:rsid w:val="00240E2B"/>
    <w:rsid w:val="002469E1"/>
    <w:rsid w:val="0025476D"/>
    <w:rsid w:val="00263D00"/>
    <w:rsid w:val="002653A3"/>
    <w:rsid w:val="0027389D"/>
    <w:rsid w:val="00280025"/>
    <w:rsid w:val="0028353A"/>
    <w:rsid w:val="00292F96"/>
    <w:rsid w:val="002A404F"/>
    <w:rsid w:val="002A4228"/>
    <w:rsid w:val="002A52C5"/>
    <w:rsid w:val="002A736C"/>
    <w:rsid w:val="002B3331"/>
    <w:rsid w:val="002B590A"/>
    <w:rsid w:val="002B6876"/>
    <w:rsid w:val="002B7541"/>
    <w:rsid w:val="002C3D2E"/>
    <w:rsid w:val="002C3ED1"/>
    <w:rsid w:val="002C49AB"/>
    <w:rsid w:val="002C5AE7"/>
    <w:rsid w:val="002C6CB4"/>
    <w:rsid w:val="002C7C37"/>
    <w:rsid w:val="002D33C6"/>
    <w:rsid w:val="002D4A9D"/>
    <w:rsid w:val="002E11FA"/>
    <w:rsid w:val="002E2535"/>
    <w:rsid w:val="002F0BAB"/>
    <w:rsid w:val="002F3F40"/>
    <w:rsid w:val="002F4147"/>
    <w:rsid w:val="00301397"/>
    <w:rsid w:val="00302E78"/>
    <w:rsid w:val="0030344B"/>
    <w:rsid w:val="00305486"/>
    <w:rsid w:val="0030668C"/>
    <w:rsid w:val="00312FAB"/>
    <w:rsid w:val="003173B3"/>
    <w:rsid w:val="00327B28"/>
    <w:rsid w:val="003307D8"/>
    <w:rsid w:val="00340EFC"/>
    <w:rsid w:val="0034368C"/>
    <w:rsid w:val="0034381B"/>
    <w:rsid w:val="00345FE2"/>
    <w:rsid w:val="00346269"/>
    <w:rsid w:val="00346A8D"/>
    <w:rsid w:val="003546B4"/>
    <w:rsid w:val="00360D04"/>
    <w:rsid w:val="00362E1D"/>
    <w:rsid w:val="00364920"/>
    <w:rsid w:val="00372B44"/>
    <w:rsid w:val="00374251"/>
    <w:rsid w:val="00385672"/>
    <w:rsid w:val="0038582F"/>
    <w:rsid w:val="00386984"/>
    <w:rsid w:val="00387225"/>
    <w:rsid w:val="003967CD"/>
    <w:rsid w:val="003A6A70"/>
    <w:rsid w:val="003B6DA3"/>
    <w:rsid w:val="003D5B57"/>
    <w:rsid w:val="003D5BDD"/>
    <w:rsid w:val="003D5DF5"/>
    <w:rsid w:val="003D7FB9"/>
    <w:rsid w:val="003E22E9"/>
    <w:rsid w:val="003E3B82"/>
    <w:rsid w:val="003E5017"/>
    <w:rsid w:val="003E71DA"/>
    <w:rsid w:val="003F343B"/>
    <w:rsid w:val="003F5034"/>
    <w:rsid w:val="00403651"/>
    <w:rsid w:val="0040403E"/>
    <w:rsid w:val="004061E7"/>
    <w:rsid w:val="004076A6"/>
    <w:rsid w:val="00415C9D"/>
    <w:rsid w:val="00416CAD"/>
    <w:rsid w:val="0042120D"/>
    <w:rsid w:val="00422205"/>
    <w:rsid w:val="00425596"/>
    <w:rsid w:val="00427283"/>
    <w:rsid w:val="00427407"/>
    <w:rsid w:val="00441236"/>
    <w:rsid w:val="00441EDC"/>
    <w:rsid w:val="00451DDE"/>
    <w:rsid w:val="00464549"/>
    <w:rsid w:val="00471955"/>
    <w:rsid w:val="004731A1"/>
    <w:rsid w:val="00475701"/>
    <w:rsid w:val="00475819"/>
    <w:rsid w:val="00475876"/>
    <w:rsid w:val="00476B29"/>
    <w:rsid w:val="0048011A"/>
    <w:rsid w:val="00487394"/>
    <w:rsid w:val="00496F36"/>
    <w:rsid w:val="00497C7A"/>
    <w:rsid w:val="004B394C"/>
    <w:rsid w:val="004B5B7B"/>
    <w:rsid w:val="004B7300"/>
    <w:rsid w:val="004C2148"/>
    <w:rsid w:val="004C3A4A"/>
    <w:rsid w:val="004D1374"/>
    <w:rsid w:val="004D1ECC"/>
    <w:rsid w:val="004D5998"/>
    <w:rsid w:val="004D77F0"/>
    <w:rsid w:val="004E3CCC"/>
    <w:rsid w:val="004E4686"/>
    <w:rsid w:val="004E5769"/>
    <w:rsid w:val="004F39DD"/>
    <w:rsid w:val="004F7665"/>
    <w:rsid w:val="00506D4E"/>
    <w:rsid w:val="00506F04"/>
    <w:rsid w:val="00507F64"/>
    <w:rsid w:val="00511038"/>
    <w:rsid w:val="005115E6"/>
    <w:rsid w:val="005135F2"/>
    <w:rsid w:val="00513EED"/>
    <w:rsid w:val="00514C30"/>
    <w:rsid w:val="00515B9A"/>
    <w:rsid w:val="0052493E"/>
    <w:rsid w:val="0053080A"/>
    <w:rsid w:val="00531484"/>
    <w:rsid w:val="0053203A"/>
    <w:rsid w:val="00535F2B"/>
    <w:rsid w:val="00537B90"/>
    <w:rsid w:val="00542869"/>
    <w:rsid w:val="00543634"/>
    <w:rsid w:val="00544825"/>
    <w:rsid w:val="005516E0"/>
    <w:rsid w:val="00553D11"/>
    <w:rsid w:val="00556C7D"/>
    <w:rsid w:val="005602FA"/>
    <w:rsid w:val="00560D2A"/>
    <w:rsid w:val="00562CFD"/>
    <w:rsid w:val="00570AF1"/>
    <w:rsid w:val="005733D1"/>
    <w:rsid w:val="005858BE"/>
    <w:rsid w:val="0058796C"/>
    <w:rsid w:val="0059342E"/>
    <w:rsid w:val="005955BE"/>
    <w:rsid w:val="005971BA"/>
    <w:rsid w:val="005A09F2"/>
    <w:rsid w:val="005A6264"/>
    <w:rsid w:val="005B0977"/>
    <w:rsid w:val="005B1295"/>
    <w:rsid w:val="005B5BDD"/>
    <w:rsid w:val="005C5F56"/>
    <w:rsid w:val="005C6D1C"/>
    <w:rsid w:val="005D42C2"/>
    <w:rsid w:val="005D48B2"/>
    <w:rsid w:val="005E6741"/>
    <w:rsid w:val="005E75AD"/>
    <w:rsid w:val="005F5378"/>
    <w:rsid w:val="006059A0"/>
    <w:rsid w:val="00606CF3"/>
    <w:rsid w:val="00607CC2"/>
    <w:rsid w:val="00626BA6"/>
    <w:rsid w:val="006276E5"/>
    <w:rsid w:val="00634AA8"/>
    <w:rsid w:val="00637140"/>
    <w:rsid w:val="00642405"/>
    <w:rsid w:val="00644BB5"/>
    <w:rsid w:val="006510FD"/>
    <w:rsid w:val="00652310"/>
    <w:rsid w:val="006537C4"/>
    <w:rsid w:val="006562F1"/>
    <w:rsid w:val="00657122"/>
    <w:rsid w:val="00663304"/>
    <w:rsid w:val="00672D15"/>
    <w:rsid w:val="00677E7E"/>
    <w:rsid w:val="0068121E"/>
    <w:rsid w:val="006820A7"/>
    <w:rsid w:val="006838B9"/>
    <w:rsid w:val="00685488"/>
    <w:rsid w:val="00685A38"/>
    <w:rsid w:val="00694A84"/>
    <w:rsid w:val="006958EA"/>
    <w:rsid w:val="00695A65"/>
    <w:rsid w:val="006971B7"/>
    <w:rsid w:val="006A4344"/>
    <w:rsid w:val="006A5453"/>
    <w:rsid w:val="006A6A71"/>
    <w:rsid w:val="006A73FF"/>
    <w:rsid w:val="006B01D2"/>
    <w:rsid w:val="006B569E"/>
    <w:rsid w:val="006C1B8C"/>
    <w:rsid w:val="006D06F8"/>
    <w:rsid w:val="006D4F86"/>
    <w:rsid w:val="006D60C6"/>
    <w:rsid w:val="006E1DE6"/>
    <w:rsid w:val="006E1E25"/>
    <w:rsid w:val="006E2DA0"/>
    <w:rsid w:val="006F76C0"/>
    <w:rsid w:val="007009B1"/>
    <w:rsid w:val="00702F88"/>
    <w:rsid w:val="00704089"/>
    <w:rsid w:val="0071267F"/>
    <w:rsid w:val="00720024"/>
    <w:rsid w:val="00741097"/>
    <w:rsid w:val="00742793"/>
    <w:rsid w:val="00747132"/>
    <w:rsid w:val="00747167"/>
    <w:rsid w:val="00752B65"/>
    <w:rsid w:val="00753828"/>
    <w:rsid w:val="00761488"/>
    <w:rsid w:val="007631FF"/>
    <w:rsid w:val="00765346"/>
    <w:rsid w:val="0076569A"/>
    <w:rsid w:val="007679AF"/>
    <w:rsid w:val="00767F01"/>
    <w:rsid w:val="007701FF"/>
    <w:rsid w:val="00777CBE"/>
    <w:rsid w:val="0078309B"/>
    <w:rsid w:val="007965A7"/>
    <w:rsid w:val="007B68F6"/>
    <w:rsid w:val="007C15EA"/>
    <w:rsid w:val="007C26B9"/>
    <w:rsid w:val="007C2B1B"/>
    <w:rsid w:val="007C6741"/>
    <w:rsid w:val="007D16AC"/>
    <w:rsid w:val="007D3B2F"/>
    <w:rsid w:val="007D49E3"/>
    <w:rsid w:val="007D5CC0"/>
    <w:rsid w:val="007E110D"/>
    <w:rsid w:val="007E2B60"/>
    <w:rsid w:val="007E596B"/>
    <w:rsid w:val="007E6E71"/>
    <w:rsid w:val="007F385B"/>
    <w:rsid w:val="0080442C"/>
    <w:rsid w:val="008050AC"/>
    <w:rsid w:val="00812E13"/>
    <w:rsid w:val="00815D3B"/>
    <w:rsid w:val="00820961"/>
    <w:rsid w:val="008212A2"/>
    <w:rsid w:val="00822985"/>
    <w:rsid w:val="008246B8"/>
    <w:rsid w:val="00834382"/>
    <w:rsid w:val="008355D8"/>
    <w:rsid w:val="00836BD0"/>
    <w:rsid w:val="00837C5D"/>
    <w:rsid w:val="00840754"/>
    <w:rsid w:val="00842CA2"/>
    <w:rsid w:val="00843EC5"/>
    <w:rsid w:val="00851C8B"/>
    <w:rsid w:val="00852765"/>
    <w:rsid w:val="00856931"/>
    <w:rsid w:val="00856B9E"/>
    <w:rsid w:val="00857285"/>
    <w:rsid w:val="00865610"/>
    <w:rsid w:val="00867BF1"/>
    <w:rsid w:val="00872228"/>
    <w:rsid w:val="0087289A"/>
    <w:rsid w:val="00873660"/>
    <w:rsid w:val="00875FF1"/>
    <w:rsid w:val="00881400"/>
    <w:rsid w:val="00881AB9"/>
    <w:rsid w:val="0088263F"/>
    <w:rsid w:val="00884484"/>
    <w:rsid w:val="00891D7B"/>
    <w:rsid w:val="00893930"/>
    <w:rsid w:val="00897E50"/>
    <w:rsid w:val="008A5555"/>
    <w:rsid w:val="008A5709"/>
    <w:rsid w:val="008B16FF"/>
    <w:rsid w:val="008B258D"/>
    <w:rsid w:val="008B3D66"/>
    <w:rsid w:val="008B51B8"/>
    <w:rsid w:val="008C2F6A"/>
    <w:rsid w:val="008C628C"/>
    <w:rsid w:val="008D38F7"/>
    <w:rsid w:val="008E46D6"/>
    <w:rsid w:val="008E716F"/>
    <w:rsid w:val="00901F4A"/>
    <w:rsid w:val="009059AC"/>
    <w:rsid w:val="00906FEC"/>
    <w:rsid w:val="00907C87"/>
    <w:rsid w:val="00907D16"/>
    <w:rsid w:val="009119E2"/>
    <w:rsid w:val="00914CE6"/>
    <w:rsid w:val="00921265"/>
    <w:rsid w:val="0092642E"/>
    <w:rsid w:val="009265BB"/>
    <w:rsid w:val="009349C3"/>
    <w:rsid w:val="00935A05"/>
    <w:rsid w:val="00935B0A"/>
    <w:rsid w:val="009460A1"/>
    <w:rsid w:val="00946B38"/>
    <w:rsid w:val="009479DB"/>
    <w:rsid w:val="00947EF1"/>
    <w:rsid w:val="0095295A"/>
    <w:rsid w:val="0095538E"/>
    <w:rsid w:val="00956ADE"/>
    <w:rsid w:val="00960787"/>
    <w:rsid w:val="0098210A"/>
    <w:rsid w:val="00992020"/>
    <w:rsid w:val="00995A79"/>
    <w:rsid w:val="009A1021"/>
    <w:rsid w:val="009A1D5E"/>
    <w:rsid w:val="009A3C8A"/>
    <w:rsid w:val="009A409A"/>
    <w:rsid w:val="009A5436"/>
    <w:rsid w:val="009A57FC"/>
    <w:rsid w:val="009A613D"/>
    <w:rsid w:val="009A6EB5"/>
    <w:rsid w:val="009B00B4"/>
    <w:rsid w:val="009B4DAD"/>
    <w:rsid w:val="009B5148"/>
    <w:rsid w:val="009B6CBA"/>
    <w:rsid w:val="009C036B"/>
    <w:rsid w:val="009C65E7"/>
    <w:rsid w:val="009D0E80"/>
    <w:rsid w:val="009D13D5"/>
    <w:rsid w:val="009D482E"/>
    <w:rsid w:val="009D54BC"/>
    <w:rsid w:val="009E780C"/>
    <w:rsid w:val="009F0D35"/>
    <w:rsid w:val="009F771F"/>
    <w:rsid w:val="009F7871"/>
    <w:rsid w:val="00A15406"/>
    <w:rsid w:val="00A16769"/>
    <w:rsid w:val="00A25924"/>
    <w:rsid w:val="00A27AA6"/>
    <w:rsid w:val="00A36549"/>
    <w:rsid w:val="00A40BC7"/>
    <w:rsid w:val="00A40D5F"/>
    <w:rsid w:val="00A525D4"/>
    <w:rsid w:val="00A644A6"/>
    <w:rsid w:val="00A65E76"/>
    <w:rsid w:val="00A702F1"/>
    <w:rsid w:val="00A70EDD"/>
    <w:rsid w:val="00A71C67"/>
    <w:rsid w:val="00A81156"/>
    <w:rsid w:val="00A812A1"/>
    <w:rsid w:val="00A83D2B"/>
    <w:rsid w:val="00A87CA9"/>
    <w:rsid w:val="00A9543D"/>
    <w:rsid w:val="00AA2308"/>
    <w:rsid w:val="00AA5E5B"/>
    <w:rsid w:val="00AA7286"/>
    <w:rsid w:val="00AB57EC"/>
    <w:rsid w:val="00AC188E"/>
    <w:rsid w:val="00AC1EF1"/>
    <w:rsid w:val="00AC331B"/>
    <w:rsid w:val="00AC772F"/>
    <w:rsid w:val="00AD29A3"/>
    <w:rsid w:val="00AD40BC"/>
    <w:rsid w:val="00AD605A"/>
    <w:rsid w:val="00AE06DA"/>
    <w:rsid w:val="00AF0D74"/>
    <w:rsid w:val="00B009A1"/>
    <w:rsid w:val="00B134F0"/>
    <w:rsid w:val="00B1792B"/>
    <w:rsid w:val="00B224DF"/>
    <w:rsid w:val="00B23505"/>
    <w:rsid w:val="00B241A8"/>
    <w:rsid w:val="00B2591B"/>
    <w:rsid w:val="00B27342"/>
    <w:rsid w:val="00B30AE6"/>
    <w:rsid w:val="00B30B0C"/>
    <w:rsid w:val="00B40962"/>
    <w:rsid w:val="00B4210D"/>
    <w:rsid w:val="00B42ED7"/>
    <w:rsid w:val="00B444B7"/>
    <w:rsid w:val="00B50AF5"/>
    <w:rsid w:val="00B50D83"/>
    <w:rsid w:val="00B5207C"/>
    <w:rsid w:val="00B52990"/>
    <w:rsid w:val="00B57005"/>
    <w:rsid w:val="00B6177F"/>
    <w:rsid w:val="00B66A94"/>
    <w:rsid w:val="00B74750"/>
    <w:rsid w:val="00B774AD"/>
    <w:rsid w:val="00B803D3"/>
    <w:rsid w:val="00B823A5"/>
    <w:rsid w:val="00B83AEF"/>
    <w:rsid w:val="00B8423A"/>
    <w:rsid w:val="00B84F54"/>
    <w:rsid w:val="00B942E1"/>
    <w:rsid w:val="00B95521"/>
    <w:rsid w:val="00B95A23"/>
    <w:rsid w:val="00B977D3"/>
    <w:rsid w:val="00BA065D"/>
    <w:rsid w:val="00BA5C56"/>
    <w:rsid w:val="00BA6615"/>
    <w:rsid w:val="00BA750E"/>
    <w:rsid w:val="00BB0C0E"/>
    <w:rsid w:val="00BB5ABB"/>
    <w:rsid w:val="00BB5B5D"/>
    <w:rsid w:val="00BC090A"/>
    <w:rsid w:val="00BC19CD"/>
    <w:rsid w:val="00BC2DAB"/>
    <w:rsid w:val="00BC5D11"/>
    <w:rsid w:val="00BD0F44"/>
    <w:rsid w:val="00BD3606"/>
    <w:rsid w:val="00BD6E24"/>
    <w:rsid w:val="00BE13CC"/>
    <w:rsid w:val="00BE38E4"/>
    <w:rsid w:val="00BE4FBA"/>
    <w:rsid w:val="00BE5549"/>
    <w:rsid w:val="00BE71B4"/>
    <w:rsid w:val="00BF0C7C"/>
    <w:rsid w:val="00BF5A60"/>
    <w:rsid w:val="00C001D0"/>
    <w:rsid w:val="00C0510B"/>
    <w:rsid w:val="00C15358"/>
    <w:rsid w:val="00C153BA"/>
    <w:rsid w:val="00C2550B"/>
    <w:rsid w:val="00C2786A"/>
    <w:rsid w:val="00C30211"/>
    <w:rsid w:val="00C33BB9"/>
    <w:rsid w:val="00C33E92"/>
    <w:rsid w:val="00C40307"/>
    <w:rsid w:val="00C41183"/>
    <w:rsid w:val="00C4174E"/>
    <w:rsid w:val="00C44D3A"/>
    <w:rsid w:val="00C50DA8"/>
    <w:rsid w:val="00C536DD"/>
    <w:rsid w:val="00C61F70"/>
    <w:rsid w:val="00C624F0"/>
    <w:rsid w:val="00C63934"/>
    <w:rsid w:val="00C65392"/>
    <w:rsid w:val="00C678D6"/>
    <w:rsid w:val="00C8128F"/>
    <w:rsid w:val="00C81771"/>
    <w:rsid w:val="00C843C5"/>
    <w:rsid w:val="00C87356"/>
    <w:rsid w:val="00C90AC0"/>
    <w:rsid w:val="00C917D0"/>
    <w:rsid w:val="00C96A80"/>
    <w:rsid w:val="00CA0CBD"/>
    <w:rsid w:val="00CA2A1B"/>
    <w:rsid w:val="00CA42F8"/>
    <w:rsid w:val="00CA6644"/>
    <w:rsid w:val="00CA784B"/>
    <w:rsid w:val="00CB3801"/>
    <w:rsid w:val="00CB5FE5"/>
    <w:rsid w:val="00CC21D6"/>
    <w:rsid w:val="00CC302C"/>
    <w:rsid w:val="00CC657C"/>
    <w:rsid w:val="00CC7D70"/>
    <w:rsid w:val="00CD2DD4"/>
    <w:rsid w:val="00CD67E7"/>
    <w:rsid w:val="00CE1182"/>
    <w:rsid w:val="00CE1CD7"/>
    <w:rsid w:val="00CE62EF"/>
    <w:rsid w:val="00CE7F23"/>
    <w:rsid w:val="00CF0FD8"/>
    <w:rsid w:val="00CF7FFE"/>
    <w:rsid w:val="00D0063F"/>
    <w:rsid w:val="00D01A4B"/>
    <w:rsid w:val="00D02DE0"/>
    <w:rsid w:val="00D02E40"/>
    <w:rsid w:val="00D04410"/>
    <w:rsid w:val="00D04F12"/>
    <w:rsid w:val="00D12F83"/>
    <w:rsid w:val="00D150B9"/>
    <w:rsid w:val="00D24A4D"/>
    <w:rsid w:val="00D27293"/>
    <w:rsid w:val="00D3010C"/>
    <w:rsid w:val="00D338E0"/>
    <w:rsid w:val="00D402DD"/>
    <w:rsid w:val="00D4363C"/>
    <w:rsid w:val="00D44438"/>
    <w:rsid w:val="00D50108"/>
    <w:rsid w:val="00D50B5E"/>
    <w:rsid w:val="00D55835"/>
    <w:rsid w:val="00D6291A"/>
    <w:rsid w:val="00D646EB"/>
    <w:rsid w:val="00D66B00"/>
    <w:rsid w:val="00D71F7D"/>
    <w:rsid w:val="00D73C6D"/>
    <w:rsid w:val="00D74C5F"/>
    <w:rsid w:val="00D800AD"/>
    <w:rsid w:val="00D8542E"/>
    <w:rsid w:val="00D90FFC"/>
    <w:rsid w:val="00D944DC"/>
    <w:rsid w:val="00D95B55"/>
    <w:rsid w:val="00DA2323"/>
    <w:rsid w:val="00DA2A02"/>
    <w:rsid w:val="00DA2E73"/>
    <w:rsid w:val="00DA332E"/>
    <w:rsid w:val="00DA64BD"/>
    <w:rsid w:val="00DB202D"/>
    <w:rsid w:val="00DC36F9"/>
    <w:rsid w:val="00DD05D4"/>
    <w:rsid w:val="00DD15F0"/>
    <w:rsid w:val="00DD24B0"/>
    <w:rsid w:val="00DD3745"/>
    <w:rsid w:val="00DD6F95"/>
    <w:rsid w:val="00DE4C91"/>
    <w:rsid w:val="00DF3BEC"/>
    <w:rsid w:val="00DF41FD"/>
    <w:rsid w:val="00E04BD7"/>
    <w:rsid w:val="00E0584A"/>
    <w:rsid w:val="00E116E3"/>
    <w:rsid w:val="00E208F2"/>
    <w:rsid w:val="00E209B9"/>
    <w:rsid w:val="00E209F8"/>
    <w:rsid w:val="00E25EBE"/>
    <w:rsid w:val="00E26B3E"/>
    <w:rsid w:val="00E3173F"/>
    <w:rsid w:val="00E354FE"/>
    <w:rsid w:val="00E358BE"/>
    <w:rsid w:val="00E372B5"/>
    <w:rsid w:val="00E40386"/>
    <w:rsid w:val="00E40970"/>
    <w:rsid w:val="00E422B9"/>
    <w:rsid w:val="00E5319A"/>
    <w:rsid w:val="00E5472E"/>
    <w:rsid w:val="00E6344B"/>
    <w:rsid w:val="00E643F4"/>
    <w:rsid w:val="00E700A1"/>
    <w:rsid w:val="00E70AA1"/>
    <w:rsid w:val="00E77513"/>
    <w:rsid w:val="00E90DF9"/>
    <w:rsid w:val="00E90E7F"/>
    <w:rsid w:val="00EA6082"/>
    <w:rsid w:val="00EB362E"/>
    <w:rsid w:val="00EB6709"/>
    <w:rsid w:val="00EC1C81"/>
    <w:rsid w:val="00EC1F0A"/>
    <w:rsid w:val="00EC1FCB"/>
    <w:rsid w:val="00EC42C0"/>
    <w:rsid w:val="00ED4F26"/>
    <w:rsid w:val="00EE075A"/>
    <w:rsid w:val="00EE4C16"/>
    <w:rsid w:val="00EE529C"/>
    <w:rsid w:val="00EF087A"/>
    <w:rsid w:val="00EF4D5F"/>
    <w:rsid w:val="00EF6CBC"/>
    <w:rsid w:val="00F00641"/>
    <w:rsid w:val="00F0638B"/>
    <w:rsid w:val="00F07144"/>
    <w:rsid w:val="00F1621E"/>
    <w:rsid w:val="00F1763D"/>
    <w:rsid w:val="00F204ED"/>
    <w:rsid w:val="00F218DF"/>
    <w:rsid w:val="00F256D1"/>
    <w:rsid w:val="00F352B2"/>
    <w:rsid w:val="00F36318"/>
    <w:rsid w:val="00F37A82"/>
    <w:rsid w:val="00F4049B"/>
    <w:rsid w:val="00F409F5"/>
    <w:rsid w:val="00F44C07"/>
    <w:rsid w:val="00F47A44"/>
    <w:rsid w:val="00F53D09"/>
    <w:rsid w:val="00F56928"/>
    <w:rsid w:val="00F6022A"/>
    <w:rsid w:val="00F60A79"/>
    <w:rsid w:val="00F6367E"/>
    <w:rsid w:val="00F65634"/>
    <w:rsid w:val="00F72555"/>
    <w:rsid w:val="00F726F6"/>
    <w:rsid w:val="00F72921"/>
    <w:rsid w:val="00F76B3F"/>
    <w:rsid w:val="00F816A3"/>
    <w:rsid w:val="00F85B75"/>
    <w:rsid w:val="00F92248"/>
    <w:rsid w:val="00F92E99"/>
    <w:rsid w:val="00F93967"/>
    <w:rsid w:val="00F9719E"/>
    <w:rsid w:val="00FA0737"/>
    <w:rsid w:val="00FA229D"/>
    <w:rsid w:val="00FA3C4F"/>
    <w:rsid w:val="00FA433C"/>
    <w:rsid w:val="00FB5E73"/>
    <w:rsid w:val="00FB62FD"/>
    <w:rsid w:val="00FB7EDF"/>
    <w:rsid w:val="00FC187D"/>
    <w:rsid w:val="00FE2AEF"/>
    <w:rsid w:val="00FE5487"/>
    <w:rsid w:val="00FE5A94"/>
    <w:rsid w:val="00FE5FD6"/>
    <w:rsid w:val="00FE7B2D"/>
    <w:rsid w:val="00FF2948"/>
    <w:rsid w:val="00FF5926"/>
    <w:rsid w:val="00FF5C1B"/>
    <w:rsid w:val="00FF65BB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23E9"/>
  <w15:docId w15:val="{B5C65B3D-AB5E-4C09-9BDA-C39DE31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9B5148"/>
    <w:pPr>
      <w:ind w:left="720"/>
      <w:contextualSpacing/>
    </w:pPr>
    <w:rPr>
      <w:rFonts w:cs="Times New Roman"/>
      <w:lang w:eastAsia="en-US"/>
    </w:rPr>
  </w:style>
  <w:style w:type="paragraph" w:styleId="Bezproreda">
    <w:name w:val="No Spacing"/>
    <w:uiPriority w:val="1"/>
    <w:qFormat/>
    <w:rsid w:val="009B514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E5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8D38F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5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msonormal"/>
    <w:basedOn w:val="Normal"/>
    <w:rsid w:val="0082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Tajnica</cp:lastModifiedBy>
  <cp:revision>4</cp:revision>
  <cp:lastPrinted>2025-06-16T10:32:00Z</cp:lastPrinted>
  <dcterms:created xsi:type="dcterms:W3CDTF">2025-11-04T12:43:00Z</dcterms:created>
  <dcterms:modified xsi:type="dcterms:W3CDTF">2025-11-04T12:50:00Z</dcterms:modified>
</cp:coreProperties>
</file>