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B96F" w14:textId="77777777" w:rsidR="001A098E" w:rsidRDefault="001A098E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6F5AD" w14:textId="77777777" w:rsidR="00672D15" w:rsidRDefault="00672D1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66F6BCA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</w:t>
      </w:r>
    </w:p>
    <w:p w14:paraId="00000002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14:paraId="00000003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INDUSTRIJSKA STROJARSKA ŠKOLA</w:t>
      </w:r>
    </w:p>
    <w:p w14:paraId="225AA3BF" w14:textId="77777777" w:rsidR="00FE1360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2F5BC" w14:textId="1343EB08" w:rsidR="00FE1360" w:rsidRPr="005166D0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D0">
        <w:rPr>
          <w:rFonts w:ascii="Times New Roman" w:eastAsia="Times New Roman" w:hAnsi="Times New Roman" w:cs="Times New Roman"/>
          <w:sz w:val="24"/>
          <w:szCs w:val="24"/>
        </w:rPr>
        <w:t>KLASA: 602-03/26-06/04</w:t>
      </w:r>
    </w:p>
    <w:p w14:paraId="3FE9E844" w14:textId="5F64D72B" w:rsidR="00FE1360" w:rsidRPr="005166D0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D0">
        <w:rPr>
          <w:rFonts w:ascii="Times New Roman" w:eastAsia="Times New Roman" w:hAnsi="Times New Roman" w:cs="Times New Roman"/>
          <w:sz w:val="24"/>
          <w:szCs w:val="24"/>
        </w:rPr>
        <w:t>URBROJ: 251-287-26/06-</w:t>
      </w:r>
      <w:r w:rsidR="005166D0" w:rsidRPr="005166D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B8050AC" w14:textId="5F60A5D1" w:rsidR="00FE1360" w:rsidRPr="00905B05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D0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8B2B75" w:rsidRPr="005166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66D0" w:rsidRPr="00516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2B75" w:rsidRPr="005166D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166D0" w:rsidRPr="005166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166D0">
        <w:rPr>
          <w:rFonts w:ascii="Times New Roman" w:eastAsia="Times New Roman" w:hAnsi="Times New Roman" w:cs="Times New Roman"/>
          <w:sz w:val="24"/>
          <w:szCs w:val="24"/>
        </w:rPr>
        <w:t>.2026.</w:t>
      </w:r>
    </w:p>
    <w:p w14:paraId="5F34EEE5" w14:textId="77777777" w:rsidR="00881400" w:rsidRPr="009059AC" w:rsidRDefault="0088140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F5926" w:rsidRPr="009059AC" w:rsidRDefault="00134C60" w:rsidP="008826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Z A P I S N I K</w:t>
      </w:r>
    </w:p>
    <w:p w14:paraId="0000000C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57D2DBD0" w:rsidR="00FF5926" w:rsidRPr="009059AC" w:rsidRDefault="00FE13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166D0">
        <w:rPr>
          <w:rFonts w:ascii="Times New Roman" w:eastAsia="Times New Roman" w:hAnsi="Times New Roman" w:cs="Times New Roman"/>
          <w:sz w:val="24"/>
          <w:szCs w:val="24"/>
        </w:rPr>
        <w:t>9</w:t>
      </w:r>
      <w:r w:rsidR="00BC19CD" w:rsidRPr="009059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C60" w:rsidRPr="009059AC">
        <w:rPr>
          <w:rFonts w:ascii="Times New Roman" w:eastAsia="Times New Roman" w:hAnsi="Times New Roman" w:cs="Times New Roman"/>
          <w:sz w:val="24"/>
          <w:szCs w:val="24"/>
        </w:rPr>
        <w:t xml:space="preserve"> sjednice Školskog odbora Industrijske s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trojarske škole, </w:t>
      </w:r>
      <w:r w:rsidR="004E3CCC" w:rsidRPr="009059AC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1621AC" w:rsidRPr="00905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05">
        <w:rPr>
          <w:rFonts w:ascii="Times New Roman" w:eastAsia="Times New Roman" w:hAnsi="Times New Roman" w:cs="Times New Roman"/>
          <w:sz w:val="24"/>
          <w:szCs w:val="24"/>
        </w:rPr>
        <w:t xml:space="preserve">u uredu ravnatelja 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8F2E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66D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66D0">
        <w:rPr>
          <w:rFonts w:ascii="Times New Roman" w:eastAsia="Times New Roman" w:hAnsi="Times New Roman" w:cs="Times New Roman"/>
          <w:sz w:val="24"/>
          <w:szCs w:val="24"/>
        </w:rPr>
        <w:t>svibnja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>godine.</w:t>
      </w:r>
    </w:p>
    <w:p w14:paraId="0000000E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8623BE2" w:rsidR="00FF5926" w:rsidRPr="00CA784B" w:rsidRDefault="007C26B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Sjednici prisustvuju sljedeći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odbora: </w:t>
      </w:r>
    </w:p>
    <w:p w14:paraId="00000010" w14:textId="77777777" w:rsidR="00FF5926" w:rsidRPr="00CA784B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1562E1FE" w:rsidR="00FF5926" w:rsidRPr="00EC2072" w:rsidRDefault="00226B9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72">
        <w:rPr>
          <w:rFonts w:ascii="Times New Roman" w:eastAsia="Times New Roman" w:hAnsi="Times New Roman" w:cs="Times New Roman"/>
          <w:sz w:val="24"/>
          <w:szCs w:val="24"/>
        </w:rPr>
        <w:t xml:space="preserve">1.         </w:t>
      </w:r>
      <w:r w:rsidR="00134C60" w:rsidRPr="00EC2072">
        <w:rPr>
          <w:rFonts w:ascii="Times New Roman" w:eastAsia="Times New Roman" w:hAnsi="Times New Roman" w:cs="Times New Roman"/>
          <w:sz w:val="24"/>
          <w:szCs w:val="24"/>
        </w:rPr>
        <w:t>Iva Bojčić</w:t>
      </w:r>
    </w:p>
    <w:p w14:paraId="4D58CBD7" w14:textId="2CA91FE0" w:rsidR="00F47A44" w:rsidRPr="00EC2072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7A44" w:rsidRPr="00EC2072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 w:rsidRPr="00EC2072">
        <w:rPr>
          <w:rFonts w:ascii="Times New Roman" w:eastAsia="Times New Roman" w:hAnsi="Times New Roman" w:cs="Times New Roman"/>
          <w:sz w:val="24"/>
          <w:szCs w:val="24"/>
        </w:rPr>
        <w:t>Josip Filić</w:t>
      </w:r>
    </w:p>
    <w:p w14:paraId="0D2514B6" w14:textId="2FF0411B" w:rsidR="00427407" w:rsidRPr="00EC2072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50B4" w:rsidRPr="00EC2072">
        <w:rPr>
          <w:rFonts w:ascii="Times New Roman" w:eastAsia="Times New Roman" w:hAnsi="Times New Roman" w:cs="Times New Roman"/>
          <w:sz w:val="24"/>
          <w:szCs w:val="24"/>
        </w:rPr>
        <w:t xml:space="preserve">.         Jadranko </w:t>
      </w:r>
      <w:proofErr w:type="spellStart"/>
      <w:r w:rsidR="000250B4" w:rsidRPr="00EC2072">
        <w:rPr>
          <w:rFonts w:ascii="Times New Roman" w:eastAsia="Times New Roman" w:hAnsi="Times New Roman" w:cs="Times New Roman"/>
          <w:sz w:val="24"/>
          <w:szCs w:val="24"/>
        </w:rPr>
        <w:t>Kezerić</w:t>
      </w:r>
      <w:proofErr w:type="spellEnd"/>
    </w:p>
    <w:p w14:paraId="72668313" w14:textId="7377BEC5" w:rsidR="002707DA" w:rsidRPr="00EC2072" w:rsidRDefault="00F8415A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7DA" w:rsidRPr="00EC20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07DA" w:rsidRPr="00EC2072">
        <w:rPr>
          <w:rFonts w:ascii="Times New Roman" w:eastAsia="Times New Roman" w:hAnsi="Times New Roman" w:cs="Times New Roman"/>
          <w:sz w:val="24"/>
          <w:szCs w:val="24"/>
        </w:rPr>
        <w:tab/>
        <w:t>Marija Prša</w:t>
      </w:r>
    </w:p>
    <w:p w14:paraId="53DE9296" w14:textId="363D2399" w:rsidR="009A44E1" w:rsidRPr="00EC2072" w:rsidRDefault="005166D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7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EC2072">
        <w:rPr>
          <w:rFonts w:ascii="Times New Roman" w:eastAsia="Times New Roman" w:hAnsi="Times New Roman" w:cs="Times New Roman"/>
          <w:sz w:val="24"/>
          <w:szCs w:val="24"/>
        </w:rPr>
        <w:tab/>
        <w:t>Jelena Novosel</w:t>
      </w:r>
    </w:p>
    <w:p w14:paraId="0259D0BF" w14:textId="4AA9F093" w:rsidR="00427407" w:rsidRDefault="00427407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DB8E09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Ostali prisutni:</w:t>
      </w:r>
    </w:p>
    <w:p w14:paraId="6CE4EA73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32F4C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D5A">
        <w:rPr>
          <w:rFonts w:ascii="Times New Roman" w:eastAsia="Times New Roman" w:hAnsi="Times New Roman" w:cs="Times New Roman"/>
          <w:sz w:val="24"/>
          <w:szCs w:val="24"/>
        </w:rPr>
        <w:t>1.  Nenad Pavlinić, ravnatelj</w:t>
      </w:r>
    </w:p>
    <w:p w14:paraId="78736810" w14:textId="22757492" w:rsidR="00292F96" w:rsidRDefault="00AB57EC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>
        <w:rPr>
          <w:rFonts w:ascii="Times New Roman" w:eastAsia="Times New Roman" w:hAnsi="Times New Roman" w:cs="Times New Roman"/>
          <w:sz w:val="24"/>
          <w:szCs w:val="24"/>
        </w:rPr>
        <w:t>, tajnica Škole</w:t>
      </w:r>
    </w:p>
    <w:p w14:paraId="3F949ACC" w14:textId="19BC0806" w:rsidR="00AB57EC" w:rsidRDefault="00AB57EC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054511" w14:textId="77777777" w:rsidR="00016F76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8C9BE1" w14:textId="0731EF4F" w:rsidR="00016F76" w:rsidRDefault="00312FAB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52B65">
        <w:rPr>
          <w:rFonts w:ascii="Times New Roman" w:hAnsi="Times New Roman" w:cs="Times New Roman"/>
          <w:sz w:val="24"/>
          <w:szCs w:val="24"/>
          <w:lang w:eastAsia="en-US"/>
        </w:rPr>
        <w:t>Sjednica</w:t>
      </w:r>
      <w:r w:rsidR="00C0510B" w:rsidRPr="00752B65">
        <w:rPr>
          <w:rFonts w:ascii="Times New Roman" w:hAnsi="Times New Roman" w:cs="Times New Roman"/>
          <w:sz w:val="24"/>
          <w:szCs w:val="24"/>
          <w:lang w:eastAsia="en-US"/>
        </w:rPr>
        <w:t xml:space="preserve"> je započela u </w:t>
      </w:r>
      <w:r w:rsidR="00E46F0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5166D0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FE136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E912EE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FE1360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016F76" w:rsidRPr="00752B65">
        <w:rPr>
          <w:rFonts w:ascii="Times New Roman" w:hAnsi="Times New Roman" w:cs="Times New Roman"/>
          <w:sz w:val="24"/>
          <w:szCs w:val="24"/>
          <w:lang w:eastAsia="en-US"/>
        </w:rPr>
        <w:t xml:space="preserve"> sati</w:t>
      </w:r>
      <w:r w:rsidR="00016F7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525E482" w14:textId="77777777" w:rsidR="00016F76" w:rsidRPr="00CF0FD8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000021" w14:textId="399A1590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1B6" w:rsidRPr="009059AC">
        <w:rPr>
          <w:rFonts w:ascii="Times New Roman" w:eastAsia="Times New Roman" w:hAnsi="Times New Roman" w:cs="Times New Roman"/>
          <w:sz w:val="24"/>
          <w:szCs w:val="24"/>
        </w:rPr>
        <w:t>tajnica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BC5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BE3B3" w14:textId="4DF85A71" w:rsidR="002F0BAB" w:rsidRPr="009059AC" w:rsidRDefault="00226B96" w:rsidP="008826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3877710E" w14:textId="76530B53" w:rsidR="00506F04" w:rsidRDefault="00F726F6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Školskog odbora,</w:t>
      </w:r>
      <w:r w:rsidRPr="009059AC">
        <w:rPr>
          <w:rFonts w:ascii="Times New Roman" w:hAnsi="Times New Roman" w:cs="Times New Roman"/>
          <w:sz w:val="24"/>
          <w:szCs w:val="24"/>
        </w:rPr>
        <w:t xml:space="preserve"> Iva Bojčić,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p</w:t>
      </w:r>
      <w:r w:rsidR="00D71F7D" w:rsidRPr="009059AC">
        <w:rPr>
          <w:rFonts w:ascii="Times New Roman" w:hAnsi="Times New Roman" w:cs="Times New Roman"/>
          <w:sz w:val="24"/>
          <w:szCs w:val="24"/>
        </w:rPr>
        <w:t xml:space="preserve">ozdravlja </w:t>
      </w:r>
      <w:r w:rsidR="00506F04">
        <w:rPr>
          <w:rFonts w:ascii="Times New Roman" w:hAnsi="Times New Roman" w:cs="Times New Roman"/>
          <w:sz w:val="24"/>
          <w:szCs w:val="24"/>
        </w:rPr>
        <w:t>nazočne</w:t>
      </w:r>
      <w:r w:rsidR="002A736C">
        <w:rPr>
          <w:rFonts w:ascii="Times New Roman" w:hAnsi="Times New Roman" w:cs="Times New Roman"/>
          <w:sz w:val="24"/>
          <w:szCs w:val="24"/>
        </w:rPr>
        <w:t xml:space="preserve"> i otvara</w:t>
      </w:r>
      <w:r w:rsidR="00FE1360">
        <w:rPr>
          <w:rFonts w:ascii="Times New Roman" w:hAnsi="Times New Roman" w:cs="Times New Roman"/>
          <w:sz w:val="24"/>
          <w:szCs w:val="24"/>
        </w:rPr>
        <w:t xml:space="preserve"> 1</w:t>
      </w:r>
      <w:r w:rsidR="00BA6A23">
        <w:rPr>
          <w:rFonts w:ascii="Times New Roman" w:hAnsi="Times New Roman" w:cs="Times New Roman"/>
          <w:sz w:val="24"/>
          <w:szCs w:val="24"/>
        </w:rPr>
        <w:t>9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. sjednicu Školskog odbora, potvrđuje da </w:t>
      </w:r>
      <w:r w:rsidR="00386984">
        <w:rPr>
          <w:rFonts w:ascii="Times New Roman" w:hAnsi="Times New Roman" w:cs="Times New Roman"/>
          <w:sz w:val="24"/>
          <w:szCs w:val="24"/>
        </w:rPr>
        <w:t>je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 xml:space="preserve"> na sjednici nazočna</w:t>
      </w:r>
      <w:r w:rsidR="00506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većina</w:t>
      </w:r>
      <w:r w:rsidR="00560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>članov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 xml:space="preserve"> te da postoji potre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bna većina za rad i odlučivanje.</w:t>
      </w:r>
    </w:p>
    <w:p w14:paraId="7070A112" w14:textId="2BE024CE" w:rsidR="00BE38E4" w:rsidRDefault="00BE38E4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83500" w14:textId="6F489C49" w:rsidR="005166D0" w:rsidRDefault="000066D9" w:rsidP="000066D9">
      <w:pPr>
        <w:spacing w:after="0" w:line="240" w:lineRule="auto"/>
        <w:ind w:left="26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166D0" w:rsidRPr="005166D0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7716065E" w14:textId="77777777" w:rsidR="00804828" w:rsidRPr="005166D0" w:rsidRDefault="00804828" w:rsidP="00804828">
      <w:pPr>
        <w:spacing w:after="0" w:line="240" w:lineRule="auto"/>
        <w:ind w:left="26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DC5AA" w14:textId="22FF3DE9" w:rsidR="005166D0" w:rsidRDefault="005166D0" w:rsidP="00804828">
      <w:pPr>
        <w:numPr>
          <w:ilvl w:val="0"/>
          <w:numId w:val="5"/>
        </w:num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</w:rPr>
      </w:pPr>
      <w:r w:rsidRPr="005166D0">
        <w:rPr>
          <w:rFonts w:ascii="Times New Roman" w:hAnsi="Times New Roman" w:cs="Times New Roman"/>
          <w:sz w:val="24"/>
          <w:szCs w:val="24"/>
        </w:rPr>
        <w:t>Verifikacija zapisnika 18. sjednice Školskog odbora;</w:t>
      </w:r>
    </w:p>
    <w:p w14:paraId="34F6CD91" w14:textId="77777777" w:rsidR="00804828" w:rsidRPr="005166D0" w:rsidRDefault="00804828" w:rsidP="00804828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</w:rPr>
      </w:pPr>
    </w:p>
    <w:p w14:paraId="23A4FF80" w14:textId="77777777" w:rsidR="005166D0" w:rsidRPr="005166D0" w:rsidRDefault="005166D0" w:rsidP="00804828">
      <w:pPr>
        <w:numPr>
          <w:ilvl w:val="0"/>
          <w:numId w:val="5"/>
        </w:num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Davanje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prethodne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odbora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zasnivanje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odnosa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po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javnom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natječaju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, za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BEA84D4" w14:textId="77777777" w:rsidR="005166D0" w:rsidRPr="005166D0" w:rsidRDefault="005166D0" w:rsidP="00804828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1CB362" w14:textId="2ADD8D28" w:rsidR="005166D0" w:rsidRPr="005166D0" w:rsidRDefault="005166D0" w:rsidP="00804828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Nastavnik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/ca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strojarske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grupe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predmeta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određeno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puno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, 40 sati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ukupnog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166D0">
        <w:rPr>
          <w:rFonts w:ascii="Times New Roman" w:hAnsi="Times New Roman" w:cs="Times New Roman"/>
          <w:sz w:val="24"/>
          <w:szCs w:val="24"/>
          <w:lang w:val="en-GB"/>
        </w:rPr>
        <w:t>tjednog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proofErr w:type="gram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vremena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549C610" w14:textId="7B38F6CF" w:rsidR="005166D0" w:rsidRDefault="005166D0" w:rsidP="00804828">
      <w:pPr>
        <w:numPr>
          <w:ilvl w:val="0"/>
          <w:numId w:val="5"/>
        </w:num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lastRenderedPageBreak/>
        <w:t>Davanje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prethodne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odbora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prijavu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projekta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Ministarstvo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znanosti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obrazovanja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mladih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Ministarstvo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gospodarstva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>);</w:t>
      </w:r>
    </w:p>
    <w:p w14:paraId="536159CF" w14:textId="77777777" w:rsidR="00804828" w:rsidRPr="005166D0" w:rsidRDefault="00804828" w:rsidP="00804828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4022A3" w14:textId="77777777" w:rsidR="005166D0" w:rsidRPr="005166D0" w:rsidRDefault="005166D0" w:rsidP="00804828">
      <w:pPr>
        <w:numPr>
          <w:ilvl w:val="0"/>
          <w:numId w:val="5"/>
        </w:num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166D0">
        <w:rPr>
          <w:rFonts w:ascii="Times New Roman" w:hAnsi="Times New Roman" w:cs="Times New Roman"/>
          <w:sz w:val="24"/>
          <w:szCs w:val="24"/>
          <w:lang w:val="en-GB"/>
        </w:rPr>
        <w:t>Razno</w:t>
      </w:r>
      <w:proofErr w:type="spellEnd"/>
      <w:r w:rsidRPr="005166D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D45805" w14:textId="77777777" w:rsidR="0029217D" w:rsidRPr="001D7B8F" w:rsidRDefault="0029217D" w:rsidP="0029217D">
      <w:pPr>
        <w:spacing w:line="276" w:lineRule="auto"/>
        <w:ind w:left="26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00002F" w14:textId="4FE998BE" w:rsidR="00FF5926" w:rsidRPr="009059AC" w:rsidRDefault="00134C60" w:rsidP="00D66B00">
      <w:pPr>
        <w:spacing w:line="276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AD.1.</w:t>
      </w:r>
    </w:p>
    <w:p w14:paraId="47243EEE" w14:textId="7BF3F8CC" w:rsidR="00FE1360" w:rsidRDefault="00FE1360" w:rsidP="000F42FB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76569A">
        <w:rPr>
          <w:rFonts w:ascii="Times New Roman" w:hAnsi="Times New Roman"/>
          <w:sz w:val="24"/>
          <w:szCs w:val="24"/>
        </w:rPr>
        <w:t xml:space="preserve">Predsjednica Školskog odbora, Iva Bojčić, daje </w:t>
      </w:r>
      <w:r>
        <w:rPr>
          <w:rFonts w:ascii="Times New Roman" w:hAnsi="Times New Roman"/>
          <w:sz w:val="24"/>
          <w:szCs w:val="24"/>
        </w:rPr>
        <w:t>na verifikaciju Zapisnik 1</w:t>
      </w:r>
      <w:r w:rsidR="005166D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sjednice Školskog odbora, koji članovi Školskog odbora jednoglasno usvajaju.</w:t>
      </w:r>
    </w:p>
    <w:p w14:paraId="6EF625B2" w14:textId="77777777" w:rsidR="000F42FB" w:rsidRPr="000F42FB" w:rsidRDefault="000F42FB" w:rsidP="000F42FB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</w:p>
    <w:p w14:paraId="3B5F8EC7" w14:textId="464658CF" w:rsidR="002707DA" w:rsidRPr="001D7B8F" w:rsidRDefault="002A736C" w:rsidP="001D7B8F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AD.2.</w:t>
      </w:r>
    </w:p>
    <w:p w14:paraId="6CF2898D" w14:textId="580E3F8B" w:rsidR="00E912EE" w:rsidRDefault="002707DA" w:rsidP="00E912EE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</w:t>
      </w:r>
      <w:r w:rsidR="00EC2072">
        <w:rPr>
          <w:rFonts w:ascii="Times New Roman" w:hAnsi="Times New Roman" w:cs="Times New Roman"/>
          <w:sz w:val="24"/>
          <w:szCs w:val="24"/>
        </w:rPr>
        <w:t xml:space="preserve">tajnici i </w:t>
      </w:r>
      <w:r w:rsidR="00745C52">
        <w:rPr>
          <w:rFonts w:ascii="Times New Roman" w:hAnsi="Times New Roman" w:cs="Times New Roman"/>
          <w:sz w:val="24"/>
          <w:szCs w:val="24"/>
        </w:rPr>
        <w:t>ravnatelju</w:t>
      </w:r>
      <w:r>
        <w:rPr>
          <w:rFonts w:ascii="Times New Roman" w:hAnsi="Times New Roman" w:cs="Times New Roman"/>
          <w:sz w:val="24"/>
          <w:szCs w:val="24"/>
        </w:rPr>
        <w:t xml:space="preserve"> Škole, koj</w:t>
      </w:r>
      <w:r w:rsidR="00745C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obavještava</w:t>
      </w:r>
      <w:r w:rsidR="00EC2072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Školski odbor kako </w:t>
      </w:r>
      <w:r w:rsidR="005166D0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na natječaj za </w:t>
      </w:r>
      <w:r w:rsidR="005166D0">
        <w:rPr>
          <w:rFonts w:ascii="Times New Roman" w:hAnsi="Times New Roman" w:cs="Times New Roman"/>
          <w:sz w:val="24"/>
          <w:szCs w:val="24"/>
        </w:rPr>
        <w:t xml:space="preserve">nastavnika strojarske grupe predmeta na </w:t>
      </w:r>
      <w:r>
        <w:rPr>
          <w:rFonts w:ascii="Times New Roman" w:hAnsi="Times New Roman" w:cs="Times New Roman"/>
          <w:sz w:val="24"/>
          <w:szCs w:val="24"/>
        </w:rPr>
        <w:t xml:space="preserve">određeno </w:t>
      </w:r>
      <w:r w:rsidR="000C268E">
        <w:rPr>
          <w:rFonts w:ascii="Times New Roman" w:hAnsi="Times New Roman" w:cs="Times New Roman"/>
          <w:sz w:val="24"/>
          <w:szCs w:val="24"/>
        </w:rPr>
        <w:t>puno radno vrijeme</w:t>
      </w:r>
      <w:r w:rsidR="005166D0">
        <w:rPr>
          <w:rFonts w:ascii="Times New Roman" w:hAnsi="Times New Roman" w:cs="Times New Roman"/>
          <w:sz w:val="24"/>
          <w:szCs w:val="24"/>
        </w:rPr>
        <w:t xml:space="preserve"> (zamjena za </w:t>
      </w:r>
      <w:proofErr w:type="spellStart"/>
      <w:r w:rsidR="005166D0">
        <w:rPr>
          <w:rFonts w:ascii="Times New Roman" w:hAnsi="Times New Roman" w:cs="Times New Roman"/>
          <w:sz w:val="24"/>
          <w:szCs w:val="24"/>
        </w:rPr>
        <w:t>porodiljni</w:t>
      </w:r>
      <w:proofErr w:type="spellEnd"/>
      <w:r w:rsidR="005166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6F0E">
        <w:rPr>
          <w:rFonts w:ascii="Times New Roman" w:hAnsi="Times New Roman" w:cs="Times New Roman"/>
          <w:sz w:val="24"/>
          <w:szCs w:val="24"/>
        </w:rPr>
        <w:t>stigl</w:t>
      </w:r>
      <w:r w:rsidR="005166D0">
        <w:rPr>
          <w:rFonts w:ascii="Times New Roman" w:hAnsi="Times New Roman" w:cs="Times New Roman"/>
          <w:sz w:val="24"/>
          <w:szCs w:val="24"/>
        </w:rPr>
        <w:t>e</w:t>
      </w:r>
      <w:r w:rsidR="00E46F0E">
        <w:rPr>
          <w:rFonts w:ascii="Times New Roman" w:hAnsi="Times New Roman" w:cs="Times New Roman"/>
          <w:sz w:val="24"/>
          <w:szCs w:val="24"/>
        </w:rPr>
        <w:t xml:space="preserve"> </w:t>
      </w:r>
      <w:r w:rsidR="005166D0">
        <w:rPr>
          <w:rFonts w:ascii="Times New Roman" w:hAnsi="Times New Roman" w:cs="Times New Roman"/>
          <w:sz w:val="24"/>
          <w:szCs w:val="24"/>
        </w:rPr>
        <w:t>dvije</w:t>
      </w:r>
      <w:r w:rsidR="00E46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</w:t>
      </w:r>
      <w:r w:rsidR="005166D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kandidata, </w:t>
      </w:r>
      <w:r w:rsidR="00E46F0E">
        <w:rPr>
          <w:rFonts w:ascii="Times New Roman" w:hAnsi="Times New Roman" w:cs="Times New Roman"/>
          <w:sz w:val="24"/>
          <w:szCs w:val="24"/>
        </w:rPr>
        <w:t>od kojih je</w:t>
      </w:r>
      <w:r w:rsidR="00EC2072">
        <w:rPr>
          <w:rFonts w:ascii="Times New Roman" w:hAnsi="Times New Roman" w:cs="Times New Roman"/>
          <w:sz w:val="24"/>
          <w:szCs w:val="24"/>
        </w:rPr>
        <w:t xml:space="preserve"> samo</w:t>
      </w:r>
      <w:r w:rsidR="005166D0">
        <w:rPr>
          <w:rFonts w:ascii="Times New Roman" w:hAnsi="Times New Roman" w:cs="Times New Roman"/>
          <w:sz w:val="24"/>
          <w:szCs w:val="24"/>
        </w:rPr>
        <w:t xml:space="preserve"> jedna</w:t>
      </w:r>
      <w:r w:rsidR="00E46F0E">
        <w:rPr>
          <w:rFonts w:ascii="Times New Roman" w:hAnsi="Times New Roman" w:cs="Times New Roman"/>
          <w:sz w:val="24"/>
          <w:szCs w:val="24"/>
        </w:rPr>
        <w:t xml:space="preserve"> </w:t>
      </w:r>
      <w:r w:rsidR="00207736">
        <w:rPr>
          <w:rFonts w:ascii="Times New Roman" w:hAnsi="Times New Roman" w:cs="Times New Roman"/>
          <w:sz w:val="24"/>
          <w:szCs w:val="24"/>
        </w:rPr>
        <w:t xml:space="preserve">(kandidatkinje S.K.) </w:t>
      </w:r>
      <w:r w:rsidR="00E46F0E">
        <w:rPr>
          <w:rFonts w:ascii="Times New Roman" w:hAnsi="Times New Roman" w:cs="Times New Roman"/>
          <w:sz w:val="24"/>
          <w:szCs w:val="24"/>
        </w:rPr>
        <w:t>ispunjaval</w:t>
      </w:r>
      <w:r w:rsidR="005166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formalne uvjete natječaja.</w:t>
      </w:r>
      <w:r w:rsidRPr="00F218DF">
        <w:rPr>
          <w:rFonts w:ascii="Arial" w:eastAsia="Arial" w:hAnsi="Arial" w:cs="Arial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Razgovor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kandidat</w:t>
      </w:r>
      <w:r w:rsidR="005166D0">
        <w:rPr>
          <w:rFonts w:ascii="Times New Roman" w:hAnsi="Times New Roman" w:cs="Times New Roman"/>
          <w:sz w:val="24"/>
          <w:szCs w:val="24"/>
          <w:lang w:val="en-GB"/>
        </w:rPr>
        <w:t>kinjom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održan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je dana </w:t>
      </w:r>
      <w:r w:rsidR="005166D0">
        <w:rPr>
          <w:rFonts w:ascii="Times New Roman" w:hAnsi="Times New Roman" w:cs="Times New Roman"/>
          <w:sz w:val="24"/>
          <w:szCs w:val="24"/>
          <w:lang w:val="en-GB"/>
        </w:rPr>
        <w:t>07.05</w:t>
      </w:r>
      <w:r w:rsidR="000C268E">
        <w:rPr>
          <w:rFonts w:ascii="Times New Roman" w:hAnsi="Times New Roman" w:cs="Times New Roman"/>
          <w:sz w:val="24"/>
          <w:szCs w:val="24"/>
          <w:lang w:val="en-GB"/>
        </w:rPr>
        <w:t>.2026.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u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uredu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="005166D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78A65A" w14:textId="434D538F" w:rsidR="00E912EE" w:rsidRPr="004731A1" w:rsidRDefault="00E912EE" w:rsidP="00E912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razgovora, Povjerenstvo za vrednovanje natječaja predložilo je </w:t>
      </w:r>
      <w:r w:rsidR="005166D0">
        <w:rPr>
          <w:rFonts w:ascii="Times New Roman" w:hAnsi="Times New Roman" w:cs="Times New Roman"/>
          <w:sz w:val="24"/>
          <w:szCs w:val="24"/>
        </w:rPr>
        <w:t>S.K</w:t>
      </w:r>
      <w:r>
        <w:rPr>
          <w:rFonts w:ascii="Times New Roman" w:hAnsi="Times New Roman" w:cs="Times New Roman"/>
          <w:sz w:val="24"/>
          <w:szCs w:val="24"/>
        </w:rPr>
        <w:t>., kao najbolju kandidatkinju</w:t>
      </w:r>
      <w:r w:rsidR="00EC2072">
        <w:rPr>
          <w:rFonts w:ascii="Times New Roman" w:hAnsi="Times New Roman" w:cs="Times New Roman"/>
          <w:sz w:val="24"/>
          <w:szCs w:val="24"/>
        </w:rPr>
        <w:t>. Ravnatelj je Školskom odboru ukratko obrazložio zašto smatra da je S.K. odgovarajuća kandidatkinja za ovo radno mjesto, te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072">
        <w:rPr>
          <w:rFonts w:ascii="Times New Roman" w:hAnsi="Times New Roman" w:cs="Times New Roman"/>
          <w:sz w:val="24"/>
          <w:szCs w:val="24"/>
        </w:rPr>
        <w:t>istu</w:t>
      </w:r>
      <w:r>
        <w:rPr>
          <w:rFonts w:ascii="Times New Roman" w:hAnsi="Times New Roman" w:cs="Times New Roman"/>
          <w:sz w:val="24"/>
          <w:szCs w:val="24"/>
        </w:rPr>
        <w:t xml:space="preserve"> predl</w:t>
      </w:r>
      <w:r w:rsidR="00EC207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EC2072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za zasnivanje radnog odnosa.</w:t>
      </w:r>
    </w:p>
    <w:p w14:paraId="1892C01C" w14:textId="62BBD639" w:rsidR="00E912EE" w:rsidRDefault="00E912EE" w:rsidP="00E91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Nakon izlaganja ravnatelja i tajnice, predsjednica Školskog odbora Iva Bojčić daje na glasanje </w:t>
      </w:r>
      <w:r w:rsidR="00582A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točku dnevnog reda, </w:t>
      </w:r>
      <w:r w:rsidRPr="00C95F03">
        <w:rPr>
          <w:rFonts w:ascii="Times New Roman" w:hAnsi="Times New Roman" w:cs="Times New Roman"/>
          <w:sz w:val="24"/>
          <w:szCs w:val="24"/>
        </w:rPr>
        <w:t xml:space="preserve">odnosno davanje suglasnosti Školskog odbora na </w:t>
      </w:r>
      <w:r>
        <w:rPr>
          <w:rFonts w:ascii="Times New Roman" w:hAnsi="Times New Roman" w:cs="Times New Roman"/>
          <w:sz w:val="24"/>
          <w:szCs w:val="24"/>
        </w:rPr>
        <w:t xml:space="preserve">prijedlog ravnatelja za zasnivanje radnog odnosa sa </w:t>
      </w:r>
      <w:r w:rsidR="005166D0">
        <w:rPr>
          <w:rFonts w:ascii="Times New Roman" w:hAnsi="Times New Roman" w:cs="Times New Roman"/>
          <w:sz w:val="24"/>
          <w:szCs w:val="24"/>
        </w:rPr>
        <w:t>S.K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E0BDEC" w14:textId="65DC6E91" w:rsidR="00E912EE" w:rsidRDefault="00E912EE" w:rsidP="00E912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na zasnivanje radnog odnosa sa </w:t>
      </w:r>
      <w:r w:rsidR="005166D0">
        <w:rPr>
          <w:rFonts w:ascii="Times New Roman" w:hAnsi="Times New Roman" w:cs="Times New Roman"/>
          <w:sz w:val="24"/>
          <w:szCs w:val="24"/>
        </w:rPr>
        <w:t>S.K.</w:t>
      </w:r>
      <w:r>
        <w:rPr>
          <w:rFonts w:ascii="Times New Roman" w:hAnsi="Times New Roman" w:cs="Times New Roman"/>
          <w:sz w:val="24"/>
          <w:szCs w:val="24"/>
        </w:rPr>
        <w:t xml:space="preserve"> čime je </w:t>
      </w:r>
      <w:r w:rsidR="00A72D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točka dnevnog reda jednoglasno usvojena.  </w:t>
      </w:r>
    </w:p>
    <w:p w14:paraId="68786D72" w14:textId="77777777" w:rsidR="006E2DDB" w:rsidRDefault="006E2DDB" w:rsidP="00E91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2B2988C" w14:textId="6F0B8E3F" w:rsidR="006E2DDB" w:rsidRDefault="005C52AA" w:rsidP="006E2DDB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A223B0">
        <w:rPr>
          <w:rFonts w:ascii="Times New Roman" w:hAnsi="Times New Roman"/>
          <w:b/>
          <w:sz w:val="24"/>
          <w:szCs w:val="24"/>
        </w:rPr>
        <w:t>3</w:t>
      </w:r>
      <w:r w:rsidRPr="00EE529C">
        <w:rPr>
          <w:rFonts w:ascii="Times New Roman" w:hAnsi="Times New Roman"/>
          <w:b/>
          <w:sz w:val="24"/>
          <w:szCs w:val="24"/>
        </w:rPr>
        <w:t>.</w:t>
      </w:r>
    </w:p>
    <w:p w14:paraId="6D8DFD45" w14:textId="77777777" w:rsidR="00C63A5E" w:rsidRPr="00C63A5E" w:rsidRDefault="00C63A5E" w:rsidP="006E2DDB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A5E">
        <w:rPr>
          <w:rFonts w:ascii="Times New Roman" w:eastAsia="Times New Roman" w:hAnsi="Times New Roman" w:cs="Times New Roman"/>
          <w:sz w:val="24"/>
          <w:szCs w:val="24"/>
        </w:rPr>
        <w:t>Predsjednica Školskog odbora Iva Bojčić daje riječ ravnatelju Škole, koji obavještava članove da je Ministarstvo gospodarstva raspisalo natječaj za dodjelu bespovratnih sredstava za unaprjeđenje nastave i školskih kurikuluma. Rok za prijavu je kraj kolovoza 2026. godine.</w:t>
      </w:r>
    </w:p>
    <w:p w14:paraId="7B3A2B23" w14:textId="77777777" w:rsidR="00C63A5E" w:rsidRPr="00C63A5E" w:rsidRDefault="00C63A5E" w:rsidP="006E2DDB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A5E">
        <w:rPr>
          <w:rFonts w:ascii="Times New Roman" w:eastAsia="Times New Roman" w:hAnsi="Times New Roman" w:cs="Times New Roman"/>
          <w:sz w:val="24"/>
          <w:szCs w:val="24"/>
        </w:rPr>
        <w:t>Škola razmatra prijavu projekta kojim bi se unaprijedila četiri praktikuma kroz nabavu dodatne opreme i strojeva za ručnu, strojnu i termičku obradu, čime bi se značajno poboljšali uvjeti izvođenja nastave te omogućilo uvođenje novih fakultativnih sadržaja. Prijava bi se planirala u okviru realnih prostornih i financijskih mogućnosti škole.</w:t>
      </w:r>
    </w:p>
    <w:p w14:paraId="0195CD4A" w14:textId="00F88E51" w:rsidR="00C63A5E" w:rsidRPr="00C63A5E" w:rsidRDefault="00C63A5E" w:rsidP="006E2DDB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A5E">
        <w:rPr>
          <w:rFonts w:ascii="Times New Roman" w:eastAsia="Times New Roman" w:hAnsi="Times New Roman" w:cs="Times New Roman"/>
          <w:sz w:val="24"/>
          <w:szCs w:val="24"/>
        </w:rPr>
        <w:t xml:space="preserve">S obzirom na složenost pripreme projektne dokumentacije i specifične zahtjeve natječaja, predlaže se angažiranje vanjskog stručnog konzultanta/specijalizirane tvrtke za pripremu i izradu projektne prijave. Procijenjeni trošak usluge iznosi oko 2.600,00 EUR, </w:t>
      </w:r>
      <w:r w:rsidR="0080162F">
        <w:rPr>
          <w:rFonts w:ascii="Times New Roman" w:eastAsia="Times New Roman" w:hAnsi="Times New Roman" w:cs="Times New Roman"/>
          <w:sz w:val="24"/>
          <w:szCs w:val="24"/>
        </w:rPr>
        <w:t xml:space="preserve">ali </w:t>
      </w:r>
      <w:r w:rsidRPr="00C63A5E">
        <w:rPr>
          <w:rFonts w:ascii="Times New Roman" w:eastAsia="Times New Roman" w:hAnsi="Times New Roman" w:cs="Times New Roman"/>
          <w:sz w:val="24"/>
          <w:szCs w:val="24"/>
        </w:rPr>
        <w:t xml:space="preserve">bez jamstva uspjeha na natječaju, </w:t>
      </w:r>
      <w:r w:rsidR="0063791A">
        <w:rPr>
          <w:rFonts w:ascii="Times New Roman" w:eastAsia="Times New Roman" w:hAnsi="Times New Roman" w:cs="Times New Roman"/>
          <w:sz w:val="24"/>
          <w:szCs w:val="24"/>
        </w:rPr>
        <w:t>stoga bi se</w:t>
      </w:r>
      <w:r w:rsidRPr="00C63A5E">
        <w:rPr>
          <w:rFonts w:ascii="Times New Roman" w:eastAsia="Times New Roman" w:hAnsi="Times New Roman" w:cs="Times New Roman"/>
          <w:sz w:val="24"/>
          <w:szCs w:val="24"/>
        </w:rPr>
        <w:t xml:space="preserve"> pokušalo ugovoriti obročno plaćanje, dijelom po izradi nacrta projekta, a ostatkom po eventualnom odobrenju sredstava.</w:t>
      </w:r>
    </w:p>
    <w:p w14:paraId="6AF12ED3" w14:textId="14EB7EFF" w:rsidR="00C63A5E" w:rsidRDefault="00C63A5E" w:rsidP="006E2DDB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A5E">
        <w:rPr>
          <w:rFonts w:ascii="Times New Roman" w:eastAsia="Times New Roman" w:hAnsi="Times New Roman" w:cs="Times New Roman"/>
          <w:sz w:val="24"/>
          <w:szCs w:val="24"/>
        </w:rPr>
        <w:t>Slijedom navedenoga, predlaže se Školskom odboru donošenje odluke o davanju suglasnosti ravnatelju škole za pokretanje postupka angažiranja vanjskog konzultanta radi pripreme i prijave projektnog prijedloga na predmetni natječaj</w:t>
      </w:r>
      <w:r w:rsidR="0063791A">
        <w:rPr>
          <w:rFonts w:ascii="Times New Roman" w:eastAsia="Times New Roman" w:hAnsi="Times New Roman" w:cs="Times New Roman"/>
          <w:sz w:val="24"/>
          <w:szCs w:val="24"/>
        </w:rPr>
        <w:t>, uz obročno plaćanje.</w:t>
      </w:r>
    </w:p>
    <w:p w14:paraId="58783148" w14:textId="77777777" w:rsidR="0080162F" w:rsidRDefault="0063791A" w:rsidP="006E2DDB">
      <w:pPr>
        <w:spacing w:after="0" w:line="240" w:lineRule="auto"/>
        <w:ind w:firstLine="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Nakon izlaganja ravnatelja, predsjednica Školskog odbora Iva Bojčić daje na glasanje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točku dnevnog reda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70B3682" w14:textId="5A78699A" w:rsidR="00F6670F" w:rsidRDefault="0063791A" w:rsidP="006E2DDB">
      <w:pPr>
        <w:spacing w:after="0" w:line="240" w:lineRule="auto"/>
        <w:ind w:firstLine="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</w:t>
      </w:r>
      <w:r w:rsidRPr="00C63A5E">
        <w:rPr>
          <w:rFonts w:ascii="Times New Roman" w:eastAsia="Times New Roman" w:hAnsi="Times New Roman" w:cs="Times New Roman"/>
          <w:sz w:val="24"/>
          <w:szCs w:val="24"/>
        </w:rPr>
        <w:t>za pokretanje postupka angažiranja vanjskog konzultanta radi pripreme i prijave projektnog prijedloga na predmetni natječaj</w:t>
      </w:r>
      <w:r>
        <w:rPr>
          <w:rFonts w:ascii="Times New Roman" w:eastAsia="Times New Roman" w:hAnsi="Times New Roman" w:cs="Times New Roman"/>
          <w:sz w:val="24"/>
          <w:szCs w:val="24"/>
        </w:rPr>
        <w:t>, uz obročno plaćanje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čime je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točka dnevnog reda jednoglasno usvojena.  </w:t>
      </w:r>
    </w:p>
    <w:p w14:paraId="0A9DF86A" w14:textId="77777777" w:rsidR="006E2DDB" w:rsidRPr="006E2DDB" w:rsidRDefault="006E2DDB" w:rsidP="006E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27CDC" w14:textId="77777777" w:rsidR="005166D0" w:rsidRDefault="005166D0" w:rsidP="006E2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10559E" w14:textId="77777777" w:rsidR="00612CDB" w:rsidRDefault="00612CDB" w:rsidP="005820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AD.4.</w:t>
      </w:r>
    </w:p>
    <w:p w14:paraId="18978890" w14:textId="295CECF1" w:rsidR="00BE164C" w:rsidRPr="006E2DDB" w:rsidRDefault="00612CDB" w:rsidP="006E2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2E05EA" w14:textId="369AD767" w:rsidR="00062F73" w:rsidRDefault="000F42FB" w:rsidP="00062F73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F42FB"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</w:t>
      </w:r>
      <w:r>
        <w:rPr>
          <w:rFonts w:ascii="Times New Roman" w:hAnsi="Times New Roman" w:cs="Times New Roman"/>
          <w:sz w:val="24"/>
          <w:szCs w:val="24"/>
        </w:rPr>
        <w:t xml:space="preserve">ravnatelju Škole, koji ukratko </w:t>
      </w:r>
      <w:r w:rsidR="00DA2A02" w:rsidRPr="000F42FB">
        <w:rPr>
          <w:rFonts w:ascii="Times New Roman" w:hAnsi="Times New Roman" w:cs="Times New Roman"/>
          <w:sz w:val="24"/>
          <w:szCs w:val="24"/>
        </w:rPr>
        <w:t xml:space="preserve">obavještava </w:t>
      </w:r>
      <w:r w:rsidR="0080162F">
        <w:rPr>
          <w:rFonts w:ascii="Times New Roman" w:hAnsi="Times New Roman" w:cs="Times New Roman"/>
          <w:sz w:val="24"/>
          <w:szCs w:val="24"/>
        </w:rPr>
        <w:t>Š</w:t>
      </w:r>
      <w:r w:rsidR="00DA2A02" w:rsidRPr="000F42FB">
        <w:rPr>
          <w:rFonts w:ascii="Times New Roman" w:hAnsi="Times New Roman" w:cs="Times New Roman"/>
          <w:sz w:val="24"/>
          <w:szCs w:val="24"/>
        </w:rPr>
        <w:t xml:space="preserve">kolski odbor o </w:t>
      </w:r>
      <w:r>
        <w:rPr>
          <w:rFonts w:ascii="Times New Roman" w:hAnsi="Times New Roman" w:cs="Times New Roman"/>
          <w:sz w:val="24"/>
          <w:szCs w:val="24"/>
        </w:rPr>
        <w:t xml:space="preserve">ostalim </w:t>
      </w:r>
      <w:r w:rsidR="00DA2A02" w:rsidRPr="000F42FB">
        <w:rPr>
          <w:rFonts w:ascii="Times New Roman" w:hAnsi="Times New Roman" w:cs="Times New Roman"/>
          <w:sz w:val="24"/>
          <w:szCs w:val="24"/>
        </w:rPr>
        <w:t>aktualnostima u Školi</w:t>
      </w:r>
      <w:r w:rsidR="00062F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CDA00" w14:textId="77777777" w:rsidR="0080162F" w:rsidRDefault="0063791A" w:rsidP="006E2DDB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posebno pohvaljuje sve kolege nastavnike koji su u proteklom razdoblju sudjelovali u promociji Škole kroz nekoliko bitnih projekata (</w:t>
      </w:r>
      <w:proofErr w:type="spellStart"/>
      <w:r>
        <w:rPr>
          <w:rFonts w:ascii="Times New Roman" w:hAnsi="Times New Roman" w:cs="Times New Roman"/>
          <w:sz w:val="24"/>
          <w:szCs w:val="24"/>
        </w:rPr>
        <w:t>Dojdi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World </w:t>
      </w:r>
      <w:proofErr w:type="spellStart"/>
      <w:r>
        <w:rPr>
          <w:rFonts w:ascii="Times New Roman" w:hAnsi="Times New Roman" w:cs="Times New Roman"/>
          <w:sz w:val="24"/>
          <w:szCs w:val="24"/>
        </w:rPr>
        <w:t>Skills</w:t>
      </w:r>
      <w:proofErr w:type="spellEnd"/>
      <w:r>
        <w:rPr>
          <w:rFonts w:ascii="Times New Roman" w:hAnsi="Times New Roman" w:cs="Times New Roman"/>
          <w:sz w:val="24"/>
          <w:szCs w:val="24"/>
        </w:rPr>
        <w:t>), kao i u školskom nogometnom turniru</w:t>
      </w:r>
      <w:r w:rsidR="006E2DDB">
        <w:rPr>
          <w:rFonts w:ascii="Times New Roman" w:hAnsi="Times New Roman" w:cs="Times New Roman"/>
          <w:sz w:val="24"/>
          <w:szCs w:val="24"/>
        </w:rPr>
        <w:t xml:space="preserve"> za učenike, koji je održan prošlog tjedna u izvrsnoj atmosferi.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E03C5" w14:textId="6D466D52" w:rsidR="005166D0" w:rsidRDefault="0063791A" w:rsidP="006E2DDB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 nadolazećem razdoblju očekuje nas završetak školske godine i upisi prvih razreda. Ove godine upisujemo osam prvih razreda, 224 učenika.</w:t>
      </w:r>
    </w:p>
    <w:p w14:paraId="4EF39B62" w14:textId="77777777" w:rsidR="005166D0" w:rsidRDefault="005166D0" w:rsidP="00C96A8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26F3E389" w14:textId="46C35729" w:rsidR="00644BB5" w:rsidRPr="000F42FB" w:rsidRDefault="00644BB5" w:rsidP="00C96A8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F42FB">
        <w:rPr>
          <w:rFonts w:ascii="Times New Roman" w:hAnsi="Times New Roman" w:cs="Times New Roman"/>
          <w:sz w:val="24"/>
          <w:szCs w:val="24"/>
        </w:rPr>
        <w:t>Školski odbor navedeno prima na znanje, te nema dodatnih primjedbi.</w:t>
      </w:r>
    </w:p>
    <w:p w14:paraId="7C941F87" w14:textId="2439AEAC" w:rsidR="00062ACF" w:rsidRPr="000F42FB" w:rsidRDefault="00062ACF" w:rsidP="004731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EEC9F6" w14:textId="77777777" w:rsidR="00DA2A02" w:rsidRPr="000F42FB" w:rsidRDefault="00DA2A02" w:rsidP="004731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3A7C99" w14:textId="04E92715" w:rsidR="0052493E" w:rsidRPr="000F42FB" w:rsidRDefault="002C7C37" w:rsidP="002F41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92F96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52310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7407" w:rsidRPr="000F42FB">
        <w:rPr>
          <w:rFonts w:ascii="Times New Roman" w:eastAsia="Times New Roman" w:hAnsi="Times New Roman" w:cs="Times New Roman"/>
          <w:sz w:val="24"/>
          <w:szCs w:val="24"/>
        </w:rPr>
        <w:t xml:space="preserve">Sjednica je završena u </w:t>
      </w:r>
      <w:r w:rsidR="008D4D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66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4D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06D5">
        <w:rPr>
          <w:rFonts w:ascii="Times New Roman" w:eastAsia="Times New Roman" w:hAnsi="Times New Roman" w:cs="Times New Roman"/>
          <w:sz w:val="24"/>
          <w:szCs w:val="24"/>
        </w:rPr>
        <w:t>50</w:t>
      </w:r>
      <w:r w:rsidR="00292F96" w:rsidRPr="000F42FB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68093E44" w14:textId="77777777" w:rsidR="00B84F54" w:rsidRPr="000F42FB" w:rsidRDefault="00B84F54" w:rsidP="002F41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764172" w14:textId="77777777" w:rsidR="0052493E" w:rsidRPr="000F42FB" w:rsidRDefault="0052493E" w:rsidP="00D6291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A9D892" w14:textId="77777777" w:rsidR="00031E0C" w:rsidRPr="000F42FB" w:rsidRDefault="00031E0C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20843" w14:textId="78EC1B52" w:rsidR="00471955" w:rsidRPr="000F42FB" w:rsidRDefault="0047195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Zapisnik vodila:                                                              Predsjednica Školskog odbora: </w:t>
      </w:r>
    </w:p>
    <w:p w14:paraId="01B8A66D" w14:textId="3AF28521" w:rsidR="00D73C6D" w:rsidRPr="000F42FB" w:rsidRDefault="00062ACF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 w:rsidRPr="000F42FB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471955" w:rsidRPr="000F42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332E" w:rsidRPr="000F42FB">
        <w:rPr>
          <w:rFonts w:ascii="Times New Roman" w:eastAsia="Times New Roman" w:hAnsi="Times New Roman" w:cs="Times New Roman"/>
          <w:sz w:val="24"/>
          <w:szCs w:val="24"/>
        </w:rPr>
        <w:t>mag.</w:t>
      </w:r>
      <w:r w:rsidRPr="000F42FB"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1955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5874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71955" w:rsidRPr="000F42FB">
        <w:rPr>
          <w:rFonts w:ascii="Times New Roman" w:eastAsia="Times New Roman" w:hAnsi="Times New Roman" w:cs="Times New Roman"/>
          <w:sz w:val="24"/>
          <w:szCs w:val="24"/>
        </w:rPr>
        <w:t>Iva Bojčić, prof.</w:t>
      </w:r>
    </w:p>
    <w:sectPr w:rsidR="00D73C6D" w:rsidRPr="000F42F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DCB"/>
    <w:multiLevelType w:val="hybridMultilevel"/>
    <w:tmpl w:val="44EEAF52"/>
    <w:lvl w:ilvl="0" w:tplc="ECAE5B66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4027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9C5607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44FF2729"/>
    <w:multiLevelType w:val="hybridMultilevel"/>
    <w:tmpl w:val="28DE2F62"/>
    <w:lvl w:ilvl="0" w:tplc="7B587FA4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460B5D3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5" w15:restartNumberingAfterBreak="0">
    <w:nsid w:val="4B7347BC"/>
    <w:multiLevelType w:val="multilevel"/>
    <w:tmpl w:val="7780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36CD3"/>
    <w:multiLevelType w:val="hybridMultilevel"/>
    <w:tmpl w:val="78C0BFA4"/>
    <w:lvl w:ilvl="0" w:tplc="8C2E2DD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4DF6175F"/>
    <w:multiLevelType w:val="hybridMultilevel"/>
    <w:tmpl w:val="DCE03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55CFD"/>
    <w:multiLevelType w:val="hybridMultilevel"/>
    <w:tmpl w:val="621C6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96B30"/>
    <w:multiLevelType w:val="multilevel"/>
    <w:tmpl w:val="D1C2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A48A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738E6548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2" w15:restartNumberingAfterBreak="0">
    <w:nsid w:val="73BE1C37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3" w15:restartNumberingAfterBreak="0">
    <w:nsid w:val="78151EE5"/>
    <w:multiLevelType w:val="multilevel"/>
    <w:tmpl w:val="E454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5"/>
  </w:num>
  <w:num w:numId="13">
    <w:abstractNumId w:val="7"/>
  </w:num>
  <w:num w:numId="14">
    <w:abstractNumId w:val="9"/>
  </w:num>
  <w:num w:numId="1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26"/>
    <w:rsid w:val="000066D9"/>
    <w:rsid w:val="000115D2"/>
    <w:rsid w:val="0001197A"/>
    <w:rsid w:val="00011D24"/>
    <w:rsid w:val="00014A71"/>
    <w:rsid w:val="000159E6"/>
    <w:rsid w:val="00016877"/>
    <w:rsid w:val="00016F76"/>
    <w:rsid w:val="000205B2"/>
    <w:rsid w:val="00023D97"/>
    <w:rsid w:val="000250B4"/>
    <w:rsid w:val="000251E8"/>
    <w:rsid w:val="00027EA2"/>
    <w:rsid w:val="000300A6"/>
    <w:rsid w:val="00030202"/>
    <w:rsid w:val="0003079D"/>
    <w:rsid w:val="00031E0C"/>
    <w:rsid w:val="000403C4"/>
    <w:rsid w:val="00041D3C"/>
    <w:rsid w:val="00041E28"/>
    <w:rsid w:val="000451BF"/>
    <w:rsid w:val="000465C9"/>
    <w:rsid w:val="00046FA2"/>
    <w:rsid w:val="00050C9A"/>
    <w:rsid w:val="000514EB"/>
    <w:rsid w:val="0005529D"/>
    <w:rsid w:val="00055FBD"/>
    <w:rsid w:val="00057714"/>
    <w:rsid w:val="000577B6"/>
    <w:rsid w:val="00062ACF"/>
    <w:rsid w:val="00062F73"/>
    <w:rsid w:val="00064A54"/>
    <w:rsid w:val="000655C2"/>
    <w:rsid w:val="00066F04"/>
    <w:rsid w:val="00073B3E"/>
    <w:rsid w:val="00073EE8"/>
    <w:rsid w:val="00075357"/>
    <w:rsid w:val="00075660"/>
    <w:rsid w:val="00075865"/>
    <w:rsid w:val="00091A8A"/>
    <w:rsid w:val="000A1D25"/>
    <w:rsid w:val="000A3C10"/>
    <w:rsid w:val="000A7E9B"/>
    <w:rsid w:val="000B1D2B"/>
    <w:rsid w:val="000B3BAA"/>
    <w:rsid w:val="000C268E"/>
    <w:rsid w:val="000C3D31"/>
    <w:rsid w:val="000C404C"/>
    <w:rsid w:val="000C617B"/>
    <w:rsid w:val="000C7699"/>
    <w:rsid w:val="000D27B6"/>
    <w:rsid w:val="000D68CC"/>
    <w:rsid w:val="000E26E6"/>
    <w:rsid w:val="000E4327"/>
    <w:rsid w:val="000F1889"/>
    <w:rsid w:val="000F1DD9"/>
    <w:rsid w:val="000F21B3"/>
    <w:rsid w:val="000F42FB"/>
    <w:rsid w:val="000F5B86"/>
    <w:rsid w:val="00103069"/>
    <w:rsid w:val="001035F9"/>
    <w:rsid w:val="00103953"/>
    <w:rsid w:val="00105CD0"/>
    <w:rsid w:val="00116D5A"/>
    <w:rsid w:val="00124BE7"/>
    <w:rsid w:val="001255E9"/>
    <w:rsid w:val="00134C60"/>
    <w:rsid w:val="0014188B"/>
    <w:rsid w:val="00145B53"/>
    <w:rsid w:val="00145B8B"/>
    <w:rsid w:val="00150832"/>
    <w:rsid w:val="001510A2"/>
    <w:rsid w:val="001601B6"/>
    <w:rsid w:val="00161B0A"/>
    <w:rsid w:val="001621AC"/>
    <w:rsid w:val="00164B60"/>
    <w:rsid w:val="00167FE7"/>
    <w:rsid w:val="0017235F"/>
    <w:rsid w:val="001744AB"/>
    <w:rsid w:val="001873BB"/>
    <w:rsid w:val="0019474F"/>
    <w:rsid w:val="00195610"/>
    <w:rsid w:val="00196681"/>
    <w:rsid w:val="001976BC"/>
    <w:rsid w:val="001A098E"/>
    <w:rsid w:val="001A76DB"/>
    <w:rsid w:val="001B01F4"/>
    <w:rsid w:val="001B4862"/>
    <w:rsid w:val="001B6699"/>
    <w:rsid w:val="001C2DB5"/>
    <w:rsid w:val="001C4BC7"/>
    <w:rsid w:val="001C4F53"/>
    <w:rsid w:val="001C7044"/>
    <w:rsid w:val="001D7B8F"/>
    <w:rsid w:val="001F43E4"/>
    <w:rsid w:val="001F4807"/>
    <w:rsid w:val="0020135F"/>
    <w:rsid w:val="0020483D"/>
    <w:rsid w:val="00207736"/>
    <w:rsid w:val="00207BBA"/>
    <w:rsid w:val="002147A9"/>
    <w:rsid w:val="00214CB1"/>
    <w:rsid w:val="002241A1"/>
    <w:rsid w:val="00226B96"/>
    <w:rsid w:val="00235A51"/>
    <w:rsid w:val="002404B9"/>
    <w:rsid w:val="002469E1"/>
    <w:rsid w:val="0025476D"/>
    <w:rsid w:val="00263D00"/>
    <w:rsid w:val="002653A3"/>
    <w:rsid w:val="002707DA"/>
    <w:rsid w:val="0027389D"/>
    <w:rsid w:val="00280025"/>
    <w:rsid w:val="0028353A"/>
    <w:rsid w:val="0029217D"/>
    <w:rsid w:val="00292F96"/>
    <w:rsid w:val="002A404F"/>
    <w:rsid w:val="002A4228"/>
    <w:rsid w:val="002A52C5"/>
    <w:rsid w:val="002A736C"/>
    <w:rsid w:val="002B3331"/>
    <w:rsid w:val="002B590A"/>
    <w:rsid w:val="002B6876"/>
    <w:rsid w:val="002C3D2E"/>
    <w:rsid w:val="002C3ED1"/>
    <w:rsid w:val="002C49AB"/>
    <w:rsid w:val="002C5AE7"/>
    <w:rsid w:val="002C7C37"/>
    <w:rsid w:val="002E11FA"/>
    <w:rsid w:val="002E2535"/>
    <w:rsid w:val="002F0BAB"/>
    <w:rsid w:val="002F4147"/>
    <w:rsid w:val="00301397"/>
    <w:rsid w:val="00302E78"/>
    <w:rsid w:val="0030344B"/>
    <w:rsid w:val="0030668C"/>
    <w:rsid w:val="00312FAB"/>
    <w:rsid w:val="003173B3"/>
    <w:rsid w:val="00327B28"/>
    <w:rsid w:val="003307D8"/>
    <w:rsid w:val="00340EFC"/>
    <w:rsid w:val="0034381B"/>
    <w:rsid w:val="00345FE2"/>
    <w:rsid w:val="00346269"/>
    <w:rsid w:val="003546B4"/>
    <w:rsid w:val="00360D04"/>
    <w:rsid w:val="00362E1D"/>
    <w:rsid w:val="00364920"/>
    <w:rsid w:val="00372B44"/>
    <w:rsid w:val="00374251"/>
    <w:rsid w:val="00380031"/>
    <w:rsid w:val="00385672"/>
    <w:rsid w:val="0038582F"/>
    <w:rsid w:val="00386984"/>
    <w:rsid w:val="00387225"/>
    <w:rsid w:val="003967CD"/>
    <w:rsid w:val="003B6DA3"/>
    <w:rsid w:val="003D5B57"/>
    <w:rsid w:val="003D5BDD"/>
    <w:rsid w:val="003D5DF5"/>
    <w:rsid w:val="003D62A3"/>
    <w:rsid w:val="003D7FB9"/>
    <w:rsid w:val="003E22E9"/>
    <w:rsid w:val="003E3B82"/>
    <w:rsid w:val="003E5017"/>
    <w:rsid w:val="003E71DA"/>
    <w:rsid w:val="003F343B"/>
    <w:rsid w:val="003F5034"/>
    <w:rsid w:val="00403651"/>
    <w:rsid w:val="004061E7"/>
    <w:rsid w:val="00415C9D"/>
    <w:rsid w:val="00416CAD"/>
    <w:rsid w:val="0042120D"/>
    <w:rsid w:val="00422205"/>
    <w:rsid w:val="00427283"/>
    <w:rsid w:val="00427407"/>
    <w:rsid w:val="00441236"/>
    <w:rsid w:val="00441EDC"/>
    <w:rsid w:val="00451DDE"/>
    <w:rsid w:val="00471955"/>
    <w:rsid w:val="004731A1"/>
    <w:rsid w:val="00475876"/>
    <w:rsid w:val="00476B29"/>
    <w:rsid w:val="00487394"/>
    <w:rsid w:val="00497C7A"/>
    <w:rsid w:val="004B394C"/>
    <w:rsid w:val="004B5B7B"/>
    <w:rsid w:val="004B7300"/>
    <w:rsid w:val="004C2148"/>
    <w:rsid w:val="004C3A4A"/>
    <w:rsid w:val="004C7601"/>
    <w:rsid w:val="004D5998"/>
    <w:rsid w:val="004D77F0"/>
    <w:rsid w:val="004E2D55"/>
    <w:rsid w:val="004E3CCC"/>
    <w:rsid w:val="004E4686"/>
    <w:rsid w:val="004E5769"/>
    <w:rsid w:val="004F39DD"/>
    <w:rsid w:val="004F7665"/>
    <w:rsid w:val="00506D4E"/>
    <w:rsid w:val="00506F04"/>
    <w:rsid w:val="00507F64"/>
    <w:rsid w:val="00511038"/>
    <w:rsid w:val="005115E6"/>
    <w:rsid w:val="00512A84"/>
    <w:rsid w:val="005135F2"/>
    <w:rsid w:val="00513EED"/>
    <w:rsid w:val="00514C30"/>
    <w:rsid w:val="00515B9A"/>
    <w:rsid w:val="005166D0"/>
    <w:rsid w:val="005219F8"/>
    <w:rsid w:val="0052493E"/>
    <w:rsid w:val="0053203A"/>
    <w:rsid w:val="00535F2B"/>
    <w:rsid w:val="00537B90"/>
    <w:rsid w:val="00543634"/>
    <w:rsid w:val="00544825"/>
    <w:rsid w:val="005516E0"/>
    <w:rsid w:val="00553D11"/>
    <w:rsid w:val="005602FA"/>
    <w:rsid w:val="00560D2A"/>
    <w:rsid w:val="00562CFD"/>
    <w:rsid w:val="00570AF1"/>
    <w:rsid w:val="005733D1"/>
    <w:rsid w:val="0058200B"/>
    <w:rsid w:val="005821FA"/>
    <w:rsid w:val="00582A7C"/>
    <w:rsid w:val="005858BE"/>
    <w:rsid w:val="00587475"/>
    <w:rsid w:val="0058796C"/>
    <w:rsid w:val="0059342E"/>
    <w:rsid w:val="005955BE"/>
    <w:rsid w:val="005971BA"/>
    <w:rsid w:val="005A09F2"/>
    <w:rsid w:val="005A6264"/>
    <w:rsid w:val="005B0977"/>
    <w:rsid w:val="005B5BDD"/>
    <w:rsid w:val="005C52AA"/>
    <w:rsid w:val="005C5F56"/>
    <w:rsid w:val="005C61F6"/>
    <w:rsid w:val="005C6D1C"/>
    <w:rsid w:val="005D42C2"/>
    <w:rsid w:val="005D48B2"/>
    <w:rsid w:val="005E6741"/>
    <w:rsid w:val="005E75AD"/>
    <w:rsid w:val="005F5378"/>
    <w:rsid w:val="006059A0"/>
    <w:rsid w:val="00607CC2"/>
    <w:rsid w:val="00612CDB"/>
    <w:rsid w:val="00626BA6"/>
    <w:rsid w:val="006276E5"/>
    <w:rsid w:val="00634AA8"/>
    <w:rsid w:val="00637140"/>
    <w:rsid w:val="0063791A"/>
    <w:rsid w:val="00642405"/>
    <w:rsid w:val="00644BB5"/>
    <w:rsid w:val="006510FD"/>
    <w:rsid w:val="00652310"/>
    <w:rsid w:val="006537C4"/>
    <w:rsid w:val="00657122"/>
    <w:rsid w:val="00663304"/>
    <w:rsid w:val="00672D15"/>
    <w:rsid w:val="00677E7E"/>
    <w:rsid w:val="0068121E"/>
    <w:rsid w:val="006820A7"/>
    <w:rsid w:val="006820D1"/>
    <w:rsid w:val="00682920"/>
    <w:rsid w:val="006838B9"/>
    <w:rsid w:val="00684B26"/>
    <w:rsid w:val="00685488"/>
    <w:rsid w:val="00694A84"/>
    <w:rsid w:val="00695A65"/>
    <w:rsid w:val="006971B7"/>
    <w:rsid w:val="006A4344"/>
    <w:rsid w:val="006A5453"/>
    <w:rsid w:val="006A6A71"/>
    <w:rsid w:val="006A73FF"/>
    <w:rsid w:val="006B01D2"/>
    <w:rsid w:val="006B569E"/>
    <w:rsid w:val="006C1B8C"/>
    <w:rsid w:val="006D06F8"/>
    <w:rsid w:val="006D4F86"/>
    <w:rsid w:val="006E1DE6"/>
    <w:rsid w:val="006E1E25"/>
    <w:rsid w:val="006E2DA0"/>
    <w:rsid w:val="006E2DDB"/>
    <w:rsid w:val="006F76C0"/>
    <w:rsid w:val="00702F88"/>
    <w:rsid w:val="00704089"/>
    <w:rsid w:val="0071267F"/>
    <w:rsid w:val="00720024"/>
    <w:rsid w:val="00731190"/>
    <w:rsid w:val="00742793"/>
    <w:rsid w:val="00745C52"/>
    <w:rsid w:val="00747132"/>
    <w:rsid w:val="00747167"/>
    <w:rsid w:val="00752B65"/>
    <w:rsid w:val="00753828"/>
    <w:rsid w:val="00761488"/>
    <w:rsid w:val="00765346"/>
    <w:rsid w:val="0076569A"/>
    <w:rsid w:val="007679AF"/>
    <w:rsid w:val="00767F01"/>
    <w:rsid w:val="007701FF"/>
    <w:rsid w:val="00777CBE"/>
    <w:rsid w:val="0078309B"/>
    <w:rsid w:val="007965A7"/>
    <w:rsid w:val="007B68F6"/>
    <w:rsid w:val="007C15EA"/>
    <w:rsid w:val="007C26B9"/>
    <w:rsid w:val="007C2B1B"/>
    <w:rsid w:val="007C5C9B"/>
    <w:rsid w:val="007C6741"/>
    <w:rsid w:val="007D16AC"/>
    <w:rsid w:val="007D3B2F"/>
    <w:rsid w:val="007D49E3"/>
    <w:rsid w:val="007D5CC0"/>
    <w:rsid w:val="007E110D"/>
    <w:rsid w:val="007E2B60"/>
    <w:rsid w:val="007E6E71"/>
    <w:rsid w:val="007F385B"/>
    <w:rsid w:val="0080162F"/>
    <w:rsid w:val="0080442C"/>
    <w:rsid w:val="00804828"/>
    <w:rsid w:val="008050AC"/>
    <w:rsid w:val="00812E13"/>
    <w:rsid w:val="00815D3B"/>
    <w:rsid w:val="00820961"/>
    <w:rsid w:val="008212A2"/>
    <w:rsid w:val="00824315"/>
    <w:rsid w:val="008246B8"/>
    <w:rsid w:val="00834382"/>
    <w:rsid w:val="008355D8"/>
    <w:rsid w:val="00836BD0"/>
    <w:rsid w:val="00840534"/>
    <w:rsid w:val="00840754"/>
    <w:rsid w:val="00842CA2"/>
    <w:rsid w:val="00843EC5"/>
    <w:rsid w:val="00851C8B"/>
    <w:rsid w:val="00856931"/>
    <w:rsid w:val="00856B9E"/>
    <w:rsid w:val="00857285"/>
    <w:rsid w:val="00865610"/>
    <w:rsid w:val="00867BF1"/>
    <w:rsid w:val="00872228"/>
    <w:rsid w:val="0087289A"/>
    <w:rsid w:val="00873660"/>
    <w:rsid w:val="0087453C"/>
    <w:rsid w:val="00875FF1"/>
    <w:rsid w:val="00881400"/>
    <w:rsid w:val="0088263F"/>
    <w:rsid w:val="00884484"/>
    <w:rsid w:val="00891D7B"/>
    <w:rsid w:val="00893930"/>
    <w:rsid w:val="00897E50"/>
    <w:rsid w:val="008B258D"/>
    <w:rsid w:val="008B2B75"/>
    <w:rsid w:val="008B3D66"/>
    <w:rsid w:val="008B51B8"/>
    <w:rsid w:val="008D38F7"/>
    <w:rsid w:val="008D4DF2"/>
    <w:rsid w:val="008E1E49"/>
    <w:rsid w:val="008E46D6"/>
    <w:rsid w:val="008E716F"/>
    <w:rsid w:val="008F2EA0"/>
    <w:rsid w:val="00901F4A"/>
    <w:rsid w:val="009059AC"/>
    <w:rsid w:val="00907C87"/>
    <w:rsid w:val="00907D16"/>
    <w:rsid w:val="009119E2"/>
    <w:rsid w:val="00914CE6"/>
    <w:rsid w:val="00921265"/>
    <w:rsid w:val="0092642E"/>
    <w:rsid w:val="009265BB"/>
    <w:rsid w:val="009349C3"/>
    <w:rsid w:val="00935A05"/>
    <w:rsid w:val="00935B0A"/>
    <w:rsid w:val="00946B38"/>
    <w:rsid w:val="0095295A"/>
    <w:rsid w:val="0095538E"/>
    <w:rsid w:val="00956ADE"/>
    <w:rsid w:val="00960787"/>
    <w:rsid w:val="0098210A"/>
    <w:rsid w:val="00992020"/>
    <w:rsid w:val="00995A79"/>
    <w:rsid w:val="009A1D5E"/>
    <w:rsid w:val="009A44E1"/>
    <w:rsid w:val="009A5436"/>
    <w:rsid w:val="009A57FC"/>
    <w:rsid w:val="009A613D"/>
    <w:rsid w:val="009A6EB5"/>
    <w:rsid w:val="009B00B4"/>
    <w:rsid w:val="009B4DAD"/>
    <w:rsid w:val="009B5148"/>
    <w:rsid w:val="009B6CBA"/>
    <w:rsid w:val="009C036B"/>
    <w:rsid w:val="009D0E80"/>
    <w:rsid w:val="009D13D5"/>
    <w:rsid w:val="009D54BC"/>
    <w:rsid w:val="009E780C"/>
    <w:rsid w:val="009F0D35"/>
    <w:rsid w:val="009F54E0"/>
    <w:rsid w:val="009F771F"/>
    <w:rsid w:val="00A15406"/>
    <w:rsid w:val="00A16769"/>
    <w:rsid w:val="00A223B0"/>
    <w:rsid w:val="00A25924"/>
    <w:rsid w:val="00A27AA6"/>
    <w:rsid w:val="00A36549"/>
    <w:rsid w:val="00A402D4"/>
    <w:rsid w:val="00A40BC7"/>
    <w:rsid w:val="00A644A6"/>
    <w:rsid w:val="00A65E76"/>
    <w:rsid w:val="00A702F1"/>
    <w:rsid w:val="00A70EDD"/>
    <w:rsid w:val="00A71C67"/>
    <w:rsid w:val="00A72D6E"/>
    <w:rsid w:val="00A81156"/>
    <w:rsid w:val="00A812A1"/>
    <w:rsid w:val="00A83D2B"/>
    <w:rsid w:val="00A83EB4"/>
    <w:rsid w:val="00A96C65"/>
    <w:rsid w:val="00AA2308"/>
    <w:rsid w:val="00AA5E5B"/>
    <w:rsid w:val="00AA7286"/>
    <w:rsid w:val="00AB5709"/>
    <w:rsid w:val="00AB57EC"/>
    <w:rsid w:val="00AC188E"/>
    <w:rsid w:val="00AC1EF1"/>
    <w:rsid w:val="00AC331B"/>
    <w:rsid w:val="00AC772F"/>
    <w:rsid w:val="00AD40BC"/>
    <w:rsid w:val="00AD605A"/>
    <w:rsid w:val="00AE06DA"/>
    <w:rsid w:val="00AF0D74"/>
    <w:rsid w:val="00AF3993"/>
    <w:rsid w:val="00B134F0"/>
    <w:rsid w:val="00B1792B"/>
    <w:rsid w:val="00B179FE"/>
    <w:rsid w:val="00B224DF"/>
    <w:rsid w:val="00B23505"/>
    <w:rsid w:val="00B241A8"/>
    <w:rsid w:val="00B2591B"/>
    <w:rsid w:val="00B30AE6"/>
    <w:rsid w:val="00B30B0C"/>
    <w:rsid w:val="00B406D5"/>
    <w:rsid w:val="00B40962"/>
    <w:rsid w:val="00B4130E"/>
    <w:rsid w:val="00B4210D"/>
    <w:rsid w:val="00B444B7"/>
    <w:rsid w:val="00B50AF5"/>
    <w:rsid w:val="00B50D83"/>
    <w:rsid w:val="00B5207C"/>
    <w:rsid w:val="00B6177F"/>
    <w:rsid w:val="00B74750"/>
    <w:rsid w:val="00B774AD"/>
    <w:rsid w:val="00B803D3"/>
    <w:rsid w:val="00B823A5"/>
    <w:rsid w:val="00B83AEF"/>
    <w:rsid w:val="00B8423A"/>
    <w:rsid w:val="00B84F54"/>
    <w:rsid w:val="00B942E1"/>
    <w:rsid w:val="00B95521"/>
    <w:rsid w:val="00B95A23"/>
    <w:rsid w:val="00B977D3"/>
    <w:rsid w:val="00BA5C56"/>
    <w:rsid w:val="00BA6615"/>
    <w:rsid w:val="00BA6A23"/>
    <w:rsid w:val="00BA750E"/>
    <w:rsid w:val="00BB0C0E"/>
    <w:rsid w:val="00BB5A8A"/>
    <w:rsid w:val="00BB5B5D"/>
    <w:rsid w:val="00BB6203"/>
    <w:rsid w:val="00BB6481"/>
    <w:rsid w:val="00BB6B78"/>
    <w:rsid w:val="00BC090A"/>
    <w:rsid w:val="00BC19CD"/>
    <w:rsid w:val="00BC5D11"/>
    <w:rsid w:val="00BD0F44"/>
    <w:rsid w:val="00BD3606"/>
    <w:rsid w:val="00BD6E24"/>
    <w:rsid w:val="00BE164C"/>
    <w:rsid w:val="00BE38E4"/>
    <w:rsid w:val="00BE4FBA"/>
    <w:rsid w:val="00BE5549"/>
    <w:rsid w:val="00BE71B4"/>
    <w:rsid w:val="00BF0C7C"/>
    <w:rsid w:val="00BF5A60"/>
    <w:rsid w:val="00C001D0"/>
    <w:rsid w:val="00C0510B"/>
    <w:rsid w:val="00C15358"/>
    <w:rsid w:val="00C153BA"/>
    <w:rsid w:val="00C26552"/>
    <w:rsid w:val="00C2786A"/>
    <w:rsid w:val="00C30211"/>
    <w:rsid w:val="00C33BB9"/>
    <w:rsid w:val="00C40307"/>
    <w:rsid w:val="00C41183"/>
    <w:rsid w:val="00C4174E"/>
    <w:rsid w:val="00C44D3A"/>
    <w:rsid w:val="00C50DA8"/>
    <w:rsid w:val="00C536DD"/>
    <w:rsid w:val="00C624F0"/>
    <w:rsid w:val="00C63934"/>
    <w:rsid w:val="00C63A5E"/>
    <w:rsid w:val="00C678D6"/>
    <w:rsid w:val="00C8128F"/>
    <w:rsid w:val="00C81771"/>
    <w:rsid w:val="00C843C5"/>
    <w:rsid w:val="00C87356"/>
    <w:rsid w:val="00C917D0"/>
    <w:rsid w:val="00C96A80"/>
    <w:rsid w:val="00CA0CBD"/>
    <w:rsid w:val="00CA2A1B"/>
    <w:rsid w:val="00CA42F8"/>
    <w:rsid w:val="00CA6644"/>
    <w:rsid w:val="00CA784B"/>
    <w:rsid w:val="00CB3801"/>
    <w:rsid w:val="00CB5FE5"/>
    <w:rsid w:val="00CC21D6"/>
    <w:rsid w:val="00CC302C"/>
    <w:rsid w:val="00CC657C"/>
    <w:rsid w:val="00CC7D70"/>
    <w:rsid w:val="00CD2DD4"/>
    <w:rsid w:val="00CD67E7"/>
    <w:rsid w:val="00CE1182"/>
    <w:rsid w:val="00CE1CD7"/>
    <w:rsid w:val="00CE3CBC"/>
    <w:rsid w:val="00CE62EF"/>
    <w:rsid w:val="00CF0FD8"/>
    <w:rsid w:val="00CF7FFE"/>
    <w:rsid w:val="00D0063F"/>
    <w:rsid w:val="00D02DE0"/>
    <w:rsid w:val="00D02E40"/>
    <w:rsid w:val="00D03E23"/>
    <w:rsid w:val="00D04410"/>
    <w:rsid w:val="00D12F83"/>
    <w:rsid w:val="00D150B9"/>
    <w:rsid w:val="00D16AD6"/>
    <w:rsid w:val="00D24A4D"/>
    <w:rsid w:val="00D27293"/>
    <w:rsid w:val="00D338E0"/>
    <w:rsid w:val="00D402DD"/>
    <w:rsid w:val="00D4363C"/>
    <w:rsid w:val="00D44438"/>
    <w:rsid w:val="00D456FB"/>
    <w:rsid w:val="00D50108"/>
    <w:rsid w:val="00D50B5E"/>
    <w:rsid w:val="00D55835"/>
    <w:rsid w:val="00D6291A"/>
    <w:rsid w:val="00D66B00"/>
    <w:rsid w:val="00D71F7D"/>
    <w:rsid w:val="00D73C6D"/>
    <w:rsid w:val="00D74C5F"/>
    <w:rsid w:val="00D800AD"/>
    <w:rsid w:val="00D8542E"/>
    <w:rsid w:val="00D95B55"/>
    <w:rsid w:val="00DA2323"/>
    <w:rsid w:val="00DA2A02"/>
    <w:rsid w:val="00DA332E"/>
    <w:rsid w:val="00DA64BD"/>
    <w:rsid w:val="00DB202D"/>
    <w:rsid w:val="00DC36F9"/>
    <w:rsid w:val="00DD05D4"/>
    <w:rsid w:val="00DD24B0"/>
    <w:rsid w:val="00DD3745"/>
    <w:rsid w:val="00DD4EA4"/>
    <w:rsid w:val="00DD6F95"/>
    <w:rsid w:val="00DE4C91"/>
    <w:rsid w:val="00DF3BEC"/>
    <w:rsid w:val="00DF41FD"/>
    <w:rsid w:val="00E04BD7"/>
    <w:rsid w:val="00E0584A"/>
    <w:rsid w:val="00E116E3"/>
    <w:rsid w:val="00E208F2"/>
    <w:rsid w:val="00E209B9"/>
    <w:rsid w:val="00E209F8"/>
    <w:rsid w:val="00E25EBE"/>
    <w:rsid w:val="00E26B3E"/>
    <w:rsid w:val="00E3173F"/>
    <w:rsid w:val="00E354FE"/>
    <w:rsid w:val="00E358BE"/>
    <w:rsid w:val="00E372B5"/>
    <w:rsid w:val="00E40386"/>
    <w:rsid w:val="00E40970"/>
    <w:rsid w:val="00E46F0E"/>
    <w:rsid w:val="00E5472E"/>
    <w:rsid w:val="00E6344B"/>
    <w:rsid w:val="00E643F4"/>
    <w:rsid w:val="00E700A1"/>
    <w:rsid w:val="00E70AA1"/>
    <w:rsid w:val="00E90DF9"/>
    <w:rsid w:val="00E90E7F"/>
    <w:rsid w:val="00E912EE"/>
    <w:rsid w:val="00EB362E"/>
    <w:rsid w:val="00EB6709"/>
    <w:rsid w:val="00EC1C81"/>
    <w:rsid w:val="00EC1F0A"/>
    <w:rsid w:val="00EC1FCB"/>
    <w:rsid w:val="00EC2072"/>
    <w:rsid w:val="00ED0C4C"/>
    <w:rsid w:val="00ED4F26"/>
    <w:rsid w:val="00EE075A"/>
    <w:rsid w:val="00EE1B4C"/>
    <w:rsid w:val="00EE4C16"/>
    <w:rsid w:val="00EE529C"/>
    <w:rsid w:val="00EF087A"/>
    <w:rsid w:val="00EF4D5F"/>
    <w:rsid w:val="00EF6CBC"/>
    <w:rsid w:val="00F00641"/>
    <w:rsid w:val="00F07144"/>
    <w:rsid w:val="00F13F12"/>
    <w:rsid w:val="00F1621E"/>
    <w:rsid w:val="00F1763D"/>
    <w:rsid w:val="00F204ED"/>
    <w:rsid w:val="00F218DF"/>
    <w:rsid w:val="00F256D1"/>
    <w:rsid w:val="00F352B2"/>
    <w:rsid w:val="00F36318"/>
    <w:rsid w:val="00F409F5"/>
    <w:rsid w:val="00F44C07"/>
    <w:rsid w:val="00F47A44"/>
    <w:rsid w:val="00F56928"/>
    <w:rsid w:val="00F6022A"/>
    <w:rsid w:val="00F6367E"/>
    <w:rsid w:val="00F65634"/>
    <w:rsid w:val="00F6670F"/>
    <w:rsid w:val="00F726F6"/>
    <w:rsid w:val="00F72921"/>
    <w:rsid w:val="00F76B3F"/>
    <w:rsid w:val="00F816A3"/>
    <w:rsid w:val="00F8415A"/>
    <w:rsid w:val="00F85B75"/>
    <w:rsid w:val="00F92248"/>
    <w:rsid w:val="00F92E99"/>
    <w:rsid w:val="00F93967"/>
    <w:rsid w:val="00FA0737"/>
    <w:rsid w:val="00FA229D"/>
    <w:rsid w:val="00FA3C4F"/>
    <w:rsid w:val="00FA433C"/>
    <w:rsid w:val="00FB62FD"/>
    <w:rsid w:val="00FC187D"/>
    <w:rsid w:val="00FC3707"/>
    <w:rsid w:val="00FE1360"/>
    <w:rsid w:val="00FE2AEF"/>
    <w:rsid w:val="00FE5A94"/>
    <w:rsid w:val="00FE7B2D"/>
    <w:rsid w:val="00FF2948"/>
    <w:rsid w:val="00FF5926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23E9"/>
  <w15:docId w15:val="{B5C65B3D-AB5E-4C09-9BDA-C39DE31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9B5148"/>
    <w:pPr>
      <w:ind w:left="720"/>
      <w:contextualSpacing/>
    </w:pPr>
    <w:rPr>
      <w:rFonts w:cs="Times New Roman"/>
      <w:lang w:eastAsia="en-US"/>
    </w:rPr>
  </w:style>
  <w:style w:type="paragraph" w:styleId="Bezproreda">
    <w:name w:val="No Spacing"/>
    <w:uiPriority w:val="1"/>
    <w:qFormat/>
    <w:rsid w:val="009B514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E5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8D38F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5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FE1360"/>
    <w:rPr>
      <w:b/>
      <w:bCs/>
    </w:rPr>
  </w:style>
  <w:style w:type="character" w:customStyle="1" w:styleId="whitespace-normal">
    <w:name w:val="whitespace-normal"/>
    <w:basedOn w:val="Zadanifontodlomka"/>
    <w:rsid w:val="00F66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Tajnica</cp:lastModifiedBy>
  <cp:revision>14</cp:revision>
  <cp:lastPrinted>2024-07-25T08:00:00Z</cp:lastPrinted>
  <dcterms:created xsi:type="dcterms:W3CDTF">2026-05-12T08:38:00Z</dcterms:created>
  <dcterms:modified xsi:type="dcterms:W3CDTF">2026-05-13T11:41:00Z</dcterms:modified>
</cp:coreProperties>
</file>